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9E" w:rsidRPr="007A1F9B" w:rsidRDefault="00F16205" w:rsidP="0001269E">
      <w:pPr>
        <w:pStyle w:val="HTMLPreformatted"/>
        <w:jc w:val="center"/>
        <w:rPr>
          <w:rFonts w:ascii="Times New Roman" w:hAnsi="Times New Roman"/>
          <w:b/>
          <w:bCs/>
          <w:sz w:val="24"/>
          <w:szCs w:val="24"/>
        </w:rPr>
      </w:pPr>
      <w:r w:rsidRPr="007A1F9B">
        <w:rPr>
          <w:rFonts w:ascii="Times New Roman" w:hAnsi="Times New Roman"/>
          <w:b/>
          <w:bCs/>
          <w:sz w:val="24"/>
          <w:szCs w:val="24"/>
        </w:rPr>
        <w:t>Course of Study:  Core French, Gr. 9 Applied (FSF1P1)</w:t>
      </w:r>
    </w:p>
    <w:p w:rsidR="0001269E" w:rsidRPr="007A1F9B" w:rsidRDefault="0001269E" w:rsidP="0001269E">
      <w:pPr>
        <w:pStyle w:val="HTMLPreformatted"/>
        <w:jc w:val="center"/>
        <w:rPr>
          <w:rFonts w:ascii="Times New Roman" w:hAnsi="Times New Roman"/>
          <w:b/>
          <w:bCs/>
          <w:sz w:val="24"/>
          <w:szCs w:val="24"/>
        </w:rPr>
      </w:pPr>
    </w:p>
    <w:p w:rsidR="0001269E" w:rsidRPr="007A1F9B" w:rsidRDefault="0001269E" w:rsidP="0001269E">
      <w:pPr>
        <w:pStyle w:val="HTMLPreformatted"/>
        <w:jc w:val="center"/>
        <w:rPr>
          <w:rFonts w:ascii="Times New Roman" w:hAnsi="Times New Roman"/>
          <w:b/>
          <w:bCs/>
          <w:sz w:val="24"/>
          <w:szCs w:val="24"/>
        </w:rPr>
      </w:pPr>
    </w:p>
    <w:p w:rsidR="0001269E" w:rsidRPr="007A1F9B" w:rsidRDefault="0001269E" w:rsidP="0001269E">
      <w:pPr>
        <w:pStyle w:val="HTMLPreformatted"/>
        <w:rPr>
          <w:rFonts w:ascii="Times New Roman" w:hAnsi="Times New Roman"/>
          <w:b/>
          <w:bCs/>
          <w:sz w:val="24"/>
          <w:szCs w:val="24"/>
        </w:rPr>
      </w:pPr>
      <w:r w:rsidRPr="007A1F9B">
        <w:rPr>
          <w:rFonts w:ascii="Times New Roman" w:hAnsi="Times New Roman"/>
          <w:b/>
          <w:bCs/>
          <w:sz w:val="24"/>
          <w:szCs w:val="24"/>
        </w:rPr>
        <w:t>COURSE DETAILS:</w:t>
      </w:r>
    </w:p>
    <w:p w:rsidR="0001269E" w:rsidRPr="007A1F9B" w:rsidRDefault="0001269E" w:rsidP="0001269E">
      <w:pPr>
        <w:pStyle w:val="HTMLPreformatted"/>
        <w:rPr>
          <w:rFonts w:ascii="Times New Roman" w:hAnsi="Times New Roman"/>
          <w:sz w:val="24"/>
          <w:szCs w:val="24"/>
        </w:rPr>
      </w:pPr>
    </w:p>
    <w:p w:rsidR="00313CA0" w:rsidRDefault="00313CA0" w:rsidP="00313CA0">
      <w:pPr>
        <w:pStyle w:val="HTMLPreformatted"/>
        <w:ind w:left="1122" w:hanging="1122"/>
        <w:rPr>
          <w:rFonts w:ascii="Times New Roman" w:hAnsi="Times New Roman"/>
          <w:i/>
          <w:iCs/>
          <w:sz w:val="24"/>
          <w:szCs w:val="24"/>
        </w:rPr>
      </w:pPr>
      <w:r>
        <w:rPr>
          <w:rFonts w:ascii="Times New Roman" w:hAnsi="Times New Roman"/>
          <w:b/>
          <w:bCs/>
          <w:sz w:val="24"/>
          <w:szCs w:val="24"/>
        </w:rPr>
        <w:t>Reference:</w:t>
      </w:r>
      <w:r>
        <w:rPr>
          <w:rFonts w:ascii="Times New Roman" w:hAnsi="Times New Roman"/>
          <w:sz w:val="24"/>
          <w:szCs w:val="24"/>
        </w:rPr>
        <w:t xml:space="preserve">  </w:t>
      </w:r>
      <w:r>
        <w:rPr>
          <w:rFonts w:ascii="Times New Roman" w:hAnsi="Times New Roman"/>
          <w:i/>
          <w:iCs/>
          <w:sz w:val="24"/>
          <w:szCs w:val="24"/>
        </w:rPr>
        <w:t>The Ontario Curriculum, Grades 9 to 12:                                                                        French as a Second Language – Core, Extended, and Immersion French, 2014</w:t>
      </w:r>
    </w:p>
    <w:p w:rsidR="0001269E" w:rsidRPr="007A1F9B" w:rsidRDefault="0001269E" w:rsidP="0001269E">
      <w:pPr>
        <w:pStyle w:val="HTMLPreformatted"/>
        <w:rPr>
          <w:rFonts w:ascii="Times New Roman" w:hAnsi="Times New Roman"/>
          <w:sz w:val="24"/>
          <w:szCs w:val="24"/>
        </w:rPr>
      </w:pPr>
      <w:r w:rsidRPr="007A1F9B">
        <w:rPr>
          <w:rFonts w:ascii="Times New Roman" w:hAnsi="Times New Roman"/>
          <w:b/>
          <w:bCs/>
          <w:sz w:val="24"/>
          <w:szCs w:val="24"/>
        </w:rPr>
        <w:t>School Board:</w:t>
      </w:r>
      <w:r w:rsidRPr="007A1F9B">
        <w:rPr>
          <w:rFonts w:ascii="Times New Roman" w:hAnsi="Times New Roman"/>
          <w:sz w:val="24"/>
          <w:szCs w:val="24"/>
        </w:rPr>
        <w:t xml:space="preserve">  Toronto District School Board</w:t>
      </w:r>
    </w:p>
    <w:p w:rsidR="0001269E" w:rsidRPr="007A1F9B" w:rsidRDefault="0001269E" w:rsidP="0001269E">
      <w:pPr>
        <w:pStyle w:val="HTMLPreformatted"/>
        <w:rPr>
          <w:rFonts w:ascii="Times New Roman" w:hAnsi="Times New Roman"/>
          <w:sz w:val="24"/>
          <w:szCs w:val="24"/>
        </w:rPr>
      </w:pPr>
      <w:r w:rsidRPr="007A1F9B">
        <w:rPr>
          <w:rFonts w:ascii="Times New Roman" w:hAnsi="Times New Roman"/>
          <w:b/>
          <w:bCs/>
          <w:sz w:val="24"/>
          <w:szCs w:val="24"/>
        </w:rPr>
        <w:t>School:</w:t>
      </w:r>
      <w:r w:rsidRPr="007A1F9B">
        <w:rPr>
          <w:rFonts w:ascii="Times New Roman" w:hAnsi="Times New Roman"/>
          <w:sz w:val="24"/>
          <w:szCs w:val="24"/>
        </w:rPr>
        <w:t xml:space="preserve"> William Lyon Mackenzie C.I.</w:t>
      </w:r>
    </w:p>
    <w:p w:rsidR="0001269E" w:rsidRPr="007A1F9B" w:rsidRDefault="0001269E" w:rsidP="0001269E">
      <w:pPr>
        <w:pStyle w:val="HTMLPreformatted"/>
        <w:rPr>
          <w:rFonts w:ascii="Times New Roman" w:hAnsi="Times New Roman"/>
          <w:sz w:val="24"/>
          <w:szCs w:val="24"/>
        </w:rPr>
      </w:pPr>
      <w:r w:rsidRPr="007A1F9B">
        <w:rPr>
          <w:rFonts w:ascii="Times New Roman" w:hAnsi="Times New Roman"/>
          <w:b/>
          <w:bCs/>
          <w:sz w:val="24"/>
          <w:szCs w:val="24"/>
        </w:rPr>
        <w:t>Department:</w:t>
      </w:r>
      <w:r w:rsidRPr="007A1F9B">
        <w:rPr>
          <w:rFonts w:ascii="Times New Roman" w:hAnsi="Times New Roman"/>
          <w:sz w:val="24"/>
          <w:szCs w:val="24"/>
        </w:rPr>
        <w:t xml:space="preserve">  International Languages/ESL</w:t>
      </w:r>
    </w:p>
    <w:p w:rsidR="0001269E" w:rsidRPr="007A1F9B" w:rsidRDefault="0001269E" w:rsidP="0001269E">
      <w:pPr>
        <w:pStyle w:val="HTMLPreformatted"/>
        <w:rPr>
          <w:rFonts w:ascii="Times New Roman" w:hAnsi="Times New Roman"/>
          <w:sz w:val="24"/>
          <w:szCs w:val="24"/>
        </w:rPr>
      </w:pPr>
      <w:r w:rsidRPr="007A1F9B">
        <w:rPr>
          <w:rFonts w:ascii="Times New Roman" w:hAnsi="Times New Roman"/>
          <w:b/>
          <w:bCs/>
          <w:sz w:val="24"/>
          <w:szCs w:val="24"/>
        </w:rPr>
        <w:t>Curriculum Leader:</w:t>
      </w:r>
      <w:r w:rsidRPr="007A1F9B">
        <w:rPr>
          <w:rFonts w:ascii="Times New Roman" w:hAnsi="Times New Roman"/>
          <w:sz w:val="24"/>
          <w:szCs w:val="24"/>
        </w:rPr>
        <w:t xml:space="preserve">  Mark O’Brien</w:t>
      </w:r>
    </w:p>
    <w:p w:rsidR="0001269E" w:rsidRPr="007A1F9B" w:rsidRDefault="0001269E" w:rsidP="0001269E">
      <w:pPr>
        <w:pStyle w:val="HTMLPreformatted"/>
        <w:rPr>
          <w:rFonts w:ascii="Times New Roman" w:hAnsi="Times New Roman"/>
          <w:sz w:val="24"/>
          <w:szCs w:val="24"/>
        </w:rPr>
      </w:pPr>
      <w:r w:rsidRPr="007A1F9B">
        <w:rPr>
          <w:rFonts w:ascii="Times New Roman" w:hAnsi="Times New Roman"/>
          <w:b/>
          <w:bCs/>
          <w:sz w:val="24"/>
          <w:szCs w:val="24"/>
        </w:rPr>
        <w:t>Textbooks:</w:t>
      </w:r>
      <w:r w:rsidR="00616180" w:rsidRPr="007A1F9B">
        <w:rPr>
          <w:rFonts w:ascii="Times New Roman" w:hAnsi="Times New Roman"/>
          <w:sz w:val="24"/>
          <w:szCs w:val="24"/>
        </w:rPr>
        <w:t xml:space="preserve">  Express intro</w:t>
      </w:r>
    </w:p>
    <w:p w:rsidR="0001269E" w:rsidRPr="007A1F9B" w:rsidRDefault="0001269E" w:rsidP="0001269E">
      <w:pPr>
        <w:pStyle w:val="HTMLPreformatted"/>
        <w:rPr>
          <w:rFonts w:ascii="Times New Roman" w:hAnsi="Times New Roman"/>
          <w:sz w:val="24"/>
          <w:szCs w:val="24"/>
        </w:rPr>
      </w:pPr>
      <w:r w:rsidRPr="007A1F9B">
        <w:rPr>
          <w:rFonts w:ascii="Times New Roman" w:hAnsi="Times New Roman"/>
          <w:b/>
          <w:bCs/>
          <w:sz w:val="24"/>
          <w:szCs w:val="24"/>
        </w:rPr>
        <w:t xml:space="preserve">Credit Value:  </w:t>
      </w:r>
      <w:r w:rsidRPr="007A1F9B">
        <w:rPr>
          <w:rFonts w:ascii="Times New Roman" w:hAnsi="Times New Roman"/>
          <w:sz w:val="24"/>
          <w:szCs w:val="24"/>
        </w:rPr>
        <w:t>1</w:t>
      </w:r>
    </w:p>
    <w:p w:rsidR="0001269E" w:rsidRPr="007A1F9B" w:rsidRDefault="0001269E" w:rsidP="0001269E">
      <w:pPr>
        <w:pStyle w:val="HTMLPreformatted"/>
        <w:rPr>
          <w:rFonts w:ascii="Times New Roman" w:hAnsi="Times New Roman"/>
          <w:sz w:val="24"/>
          <w:szCs w:val="24"/>
        </w:rPr>
      </w:pPr>
      <w:r w:rsidRPr="007A1F9B">
        <w:rPr>
          <w:rFonts w:ascii="Times New Roman" w:hAnsi="Times New Roman"/>
          <w:b/>
          <w:bCs/>
          <w:sz w:val="24"/>
          <w:szCs w:val="24"/>
        </w:rPr>
        <w:t xml:space="preserve">Prerequisite:  </w:t>
      </w:r>
      <w:r w:rsidR="007A1F9B" w:rsidRPr="007A1F9B">
        <w:rPr>
          <w:rFonts w:ascii="Times New Roman" w:hAnsi="Times New Roman"/>
          <w:sz w:val="24"/>
          <w:szCs w:val="24"/>
        </w:rPr>
        <w:t>Minimum of 600 hours of French instruction, or equivalent</w:t>
      </w:r>
    </w:p>
    <w:p w:rsidR="0001269E" w:rsidRPr="007A1F9B" w:rsidRDefault="0001269E" w:rsidP="0001269E">
      <w:pPr>
        <w:pStyle w:val="HTMLPreformatted"/>
        <w:rPr>
          <w:rFonts w:ascii="Times New Roman" w:hAnsi="Times New Roman"/>
          <w:b/>
          <w:bCs/>
          <w:sz w:val="24"/>
          <w:szCs w:val="24"/>
        </w:rPr>
      </w:pPr>
    </w:p>
    <w:p w:rsidR="007A1F9B" w:rsidRDefault="007A1F9B" w:rsidP="0001269E">
      <w:pPr>
        <w:pStyle w:val="HTMLPreformatted"/>
        <w:rPr>
          <w:rFonts w:ascii="Times New Roman" w:hAnsi="Times New Roman"/>
          <w:b/>
          <w:bCs/>
          <w:sz w:val="24"/>
          <w:szCs w:val="24"/>
        </w:rPr>
      </w:pPr>
    </w:p>
    <w:p w:rsidR="007A1F9B" w:rsidRDefault="007A1F9B" w:rsidP="0001269E">
      <w:pPr>
        <w:pStyle w:val="HTMLPreformatted"/>
        <w:rPr>
          <w:rFonts w:ascii="Times New Roman" w:hAnsi="Times New Roman"/>
          <w:b/>
          <w:bCs/>
          <w:sz w:val="24"/>
          <w:szCs w:val="24"/>
        </w:rPr>
      </w:pPr>
    </w:p>
    <w:p w:rsidR="007A1F9B" w:rsidRDefault="007A1F9B" w:rsidP="0001269E">
      <w:pPr>
        <w:pStyle w:val="HTMLPreformatted"/>
        <w:rPr>
          <w:rFonts w:ascii="Times New Roman" w:hAnsi="Times New Roman"/>
          <w:b/>
          <w:bCs/>
          <w:sz w:val="24"/>
          <w:szCs w:val="24"/>
        </w:rPr>
      </w:pPr>
    </w:p>
    <w:p w:rsidR="0001269E" w:rsidRPr="007A1F9B" w:rsidRDefault="0001269E" w:rsidP="0001269E">
      <w:pPr>
        <w:pStyle w:val="HTMLPreformatted"/>
        <w:rPr>
          <w:rFonts w:ascii="Times New Roman" w:hAnsi="Times New Roman"/>
          <w:b/>
          <w:bCs/>
          <w:sz w:val="24"/>
          <w:szCs w:val="24"/>
        </w:rPr>
      </w:pPr>
      <w:r w:rsidRPr="007A1F9B">
        <w:rPr>
          <w:rFonts w:ascii="Times New Roman" w:hAnsi="Times New Roman"/>
          <w:b/>
          <w:bCs/>
          <w:sz w:val="24"/>
          <w:szCs w:val="24"/>
        </w:rPr>
        <w:t>Course Description:</w:t>
      </w:r>
    </w:p>
    <w:p w:rsidR="00F16205" w:rsidRPr="007A1F9B" w:rsidRDefault="007A1F9B" w:rsidP="00F16205">
      <w:pPr>
        <w:pStyle w:val="BodyText"/>
        <w:rPr>
          <w:b/>
          <w:bCs/>
          <w:sz w:val="24"/>
          <w:szCs w:val="24"/>
        </w:rPr>
      </w:pPr>
      <w:r>
        <w:t xml:space="preserve">This course provides opportunities for students to communicate and interact in French in structured situations, with a focus on everyday topics, and to apply their knowledge of French in everyday situations. Students will develop listening, speaking, reading, and writing skills introduced in the elementary Core French program, through practical applications and concrete examples, and will use creative and critical thinking skills in various ways. They will also enhance their understanding and appreciation of diverse French-speaking communities, and will develop skills necessary for lifelong language learning. Prerequisite: </w:t>
      </w: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7A1F9B" w:rsidRDefault="007A1F9B" w:rsidP="00F16205">
      <w:pPr>
        <w:pStyle w:val="BodyText"/>
        <w:rPr>
          <w:b/>
          <w:bCs/>
          <w:sz w:val="24"/>
          <w:szCs w:val="24"/>
        </w:rPr>
      </w:pPr>
    </w:p>
    <w:p w:rsidR="00AA460E" w:rsidRPr="00E061B1" w:rsidRDefault="00AA460E" w:rsidP="00DC7A53">
      <w:pPr>
        <w:pStyle w:val="BodyText"/>
        <w:rPr>
          <w:b/>
          <w:bCs/>
          <w:sz w:val="24"/>
          <w:szCs w:val="24"/>
        </w:rPr>
      </w:pPr>
      <w:r w:rsidRPr="00E061B1">
        <w:rPr>
          <w:b/>
          <w:bCs/>
          <w:sz w:val="24"/>
          <w:szCs w:val="24"/>
        </w:rPr>
        <w:lastRenderedPageBreak/>
        <w:t>Overall Expectations</w:t>
      </w:r>
    </w:p>
    <w:p w:rsidR="00AA460E" w:rsidRPr="00E061B1" w:rsidRDefault="00AA460E" w:rsidP="00AA460E">
      <w:pPr>
        <w:pStyle w:val="BodyText"/>
        <w:rPr>
          <w:sz w:val="24"/>
          <w:szCs w:val="24"/>
        </w:rPr>
      </w:pPr>
      <w:r w:rsidRPr="00E061B1">
        <w:rPr>
          <w:sz w:val="24"/>
          <w:szCs w:val="24"/>
        </w:rPr>
        <w:t>By the end of this course, students will:</w:t>
      </w:r>
    </w:p>
    <w:tbl>
      <w:tblPr>
        <w:tblW w:w="1006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405"/>
        <w:gridCol w:w="2552"/>
        <w:gridCol w:w="2409"/>
        <w:gridCol w:w="2694"/>
      </w:tblGrid>
      <w:tr w:rsidR="007A1F9B" w:rsidRPr="007A1F9B" w:rsidTr="00126E49">
        <w:tc>
          <w:tcPr>
            <w:tcW w:w="2405" w:type="dxa"/>
            <w:shd w:val="clear" w:color="auto" w:fill="auto"/>
          </w:tcPr>
          <w:p w:rsidR="006F5904" w:rsidRPr="007A1F9B" w:rsidRDefault="006F5904" w:rsidP="006F5904">
            <w:pPr>
              <w:pStyle w:val="HTMLPreformatted"/>
              <w:rPr>
                <w:rFonts w:ascii="Times New Roman" w:hAnsi="Times New Roman"/>
                <w:b/>
                <w:bCs/>
                <w:sz w:val="23"/>
                <w:szCs w:val="23"/>
              </w:rPr>
            </w:pPr>
            <w:r w:rsidRPr="007A1F9B">
              <w:rPr>
                <w:rFonts w:ascii="Times New Roman" w:hAnsi="Times New Roman"/>
                <w:b/>
                <w:bCs/>
                <w:sz w:val="23"/>
                <w:szCs w:val="23"/>
              </w:rPr>
              <w:t>Listening</w:t>
            </w:r>
          </w:p>
          <w:p w:rsidR="007A1F9B" w:rsidRPr="007A1F9B" w:rsidRDefault="007A1F9B">
            <w:pPr>
              <w:rPr>
                <w:sz w:val="23"/>
                <w:szCs w:val="23"/>
              </w:rPr>
            </w:pPr>
          </w:p>
          <w:p w:rsidR="007A1F9B" w:rsidRPr="007A1F9B" w:rsidRDefault="007A1F9B">
            <w:pPr>
              <w:rPr>
                <w:sz w:val="23"/>
                <w:szCs w:val="23"/>
              </w:rPr>
            </w:pPr>
            <w:r w:rsidRPr="007A1F9B">
              <w:rPr>
                <w:sz w:val="23"/>
                <w:szCs w:val="23"/>
              </w:rPr>
              <w:t xml:space="preserve">A1. Listening to Understand: determine meaning in a variety of authentic and adapted oral French texts, using a range of listening strategies; </w:t>
            </w:r>
          </w:p>
          <w:p w:rsidR="007A1F9B" w:rsidRPr="007A1F9B" w:rsidRDefault="007A1F9B">
            <w:pPr>
              <w:rPr>
                <w:sz w:val="23"/>
                <w:szCs w:val="23"/>
              </w:rPr>
            </w:pPr>
          </w:p>
          <w:p w:rsidR="007A1F9B" w:rsidRPr="007A1F9B" w:rsidRDefault="007A1F9B">
            <w:pPr>
              <w:rPr>
                <w:sz w:val="23"/>
                <w:szCs w:val="23"/>
              </w:rPr>
            </w:pPr>
            <w:r w:rsidRPr="007A1F9B">
              <w:rPr>
                <w:sz w:val="23"/>
                <w:szCs w:val="23"/>
              </w:rPr>
              <w:t xml:space="preserve">A2. Listening to Interact: interpret messages accurately while interacting in French for a variety of purposes and with diverse audiences; </w:t>
            </w:r>
          </w:p>
          <w:p w:rsidR="007A1F9B" w:rsidRPr="007A1F9B" w:rsidRDefault="007A1F9B">
            <w:pPr>
              <w:rPr>
                <w:sz w:val="23"/>
                <w:szCs w:val="23"/>
              </w:rPr>
            </w:pPr>
          </w:p>
          <w:p w:rsidR="007A1F9B" w:rsidRPr="007A1F9B" w:rsidRDefault="007A1F9B">
            <w:pPr>
              <w:rPr>
                <w:sz w:val="23"/>
                <w:szCs w:val="23"/>
              </w:rPr>
            </w:pPr>
            <w:r w:rsidRPr="007A1F9B">
              <w:rPr>
                <w:sz w:val="23"/>
                <w:szCs w:val="23"/>
              </w:rPr>
              <w:t>A3. Intercultural Understanding: demonstrate an understanding of information in oral French texts about aspects of culture in diverse French-speaking communities and other communities around the world, and of French sociolinguistic conventions used in a variety of situations and communities.</w:t>
            </w:r>
          </w:p>
        </w:tc>
        <w:tc>
          <w:tcPr>
            <w:tcW w:w="2552" w:type="dxa"/>
            <w:shd w:val="clear" w:color="auto" w:fill="auto"/>
          </w:tcPr>
          <w:p w:rsidR="007A1F9B" w:rsidRPr="007A1F9B" w:rsidRDefault="006F5904" w:rsidP="00126E49">
            <w:pPr>
              <w:pStyle w:val="HTMLPreformatted"/>
              <w:rPr>
                <w:rFonts w:ascii="Times New Roman" w:hAnsi="Times New Roman"/>
                <w:b/>
                <w:bCs/>
                <w:sz w:val="23"/>
                <w:szCs w:val="23"/>
              </w:rPr>
            </w:pPr>
            <w:r>
              <w:rPr>
                <w:rFonts w:ascii="Times New Roman" w:hAnsi="Times New Roman"/>
                <w:b/>
                <w:bCs/>
                <w:sz w:val="23"/>
                <w:szCs w:val="23"/>
              </w:rPr>
              <w:t>Speaking</w:t>
            </w:r>
            <w:bookmarkStart w:id="0" w:name="_GoBack"/>
            <w:bookmarkEnd w:id="0"/>
          </w:p>
          <w:p w:rsidR="007A1F9B" w:rsidRPr="007A1F9B" w:rsidRDefault="007A1F9B" w:rsidP="00126E49">
            <w:pPr>
              <w:pStyle w:val="HTMLPreformatted"/>
              <w:rPr>
                <w:rFonts w:ascii="Times New Roman" w:hAnsi="Times New Roman"/>
                <w:b/>
                <w:bCs/>
                <w:sz w:val="23"/>
                <w:szCs w:val="23"/>
              </w:rPr>
            </w:pPr>
          </w:p>
          <w:p w:rsidR="007A1F9B" w:rsidRPr="007A1F9B" w:rsidRDefault="007A1F9B" w:rsidP="00126E49">
            <w:pPr>
              <w:pStyle w:val="HTMLPreformatted"/>
              <w:rPr>
                <w:rFonts w:ascii="Times New Roman" w:hAnsi="Times New Roman"/>
                <w:sz w:val="23"/>
                <w:szCs w:val="23"/>
              </w:rPr>
            </w:pPr>
            <w:r w:rsidRPr="007A1F9B">
              <w:rPr>
                <w:rFonts w:ascii="Times New Roman" w:hAnsi="Times New Roman"/>
                <w:sz w:val="23"/>
                <w:szCs w:val="23"/>
              </w:rPr>
              <w:t xml:space="preserve">B1. Speaking to Communicate: communicate information and ideas orally in French, using a variety of speaking strategies, appropriate language structures, and language appropriate to the purpose and audience; </w:t>
            </w:r>
          </w:p>
          <w:p w:rsidR="007A1F9B" w:rsidRPr="007A1F9B" w:rsidRDefault="007A1F9B" w:rsidP="00126E49">
            <w:pPr>
              <w:pStyle w:val="HTMLPreformatted"/>
              <w:rPr>
                <w:rFonts w:ascii="Times New Roman" w:hAnsi="Times New Roman"/>
                <w:sz w:val="23"/>
                <w:szCs w:val="23"/>
              </w:rPr>
            </w:pPr>
          </w:p>
          <w:p w:rsidR="007A1F9B" w:rsidRPr="007A1F9B" w:rsidRDefault="007A1F9B" w:rsidP="00126E49">
            <w:pPr>
              <w:pStyle w:val="HTMLPreformatted"/>
              <w:rPr>
                <w:rFonts w:ascii="Times New Roman" w:hAnsi="Times New Roman"/>
                <w:sz w:val="23"/>
                <w:szCs w:val="23"/>
              </w:rPr>
            </w:pPr>
            <w:r w:rsidRPr="007A1F9B">
              <w:rPr>
                <w:rFonts w:ascii="Times New Roman" w:hAnsi="Times New Roman"/>
                <w:sz w:val="23"/>
                <w:szCs w:val="23"/>
              </w:rPr>
              <w:t xml:space="preserve">B2. Speaking to Interact: participate in spoken interactions in French for a variety of purposes and with diverse audiences; </w:t>
            </w:r>
          </w:p>
          <w:p w:rsidR="007A1F9B" w:rsidRPr="007A1F9B" w:rsidRDefault="007A1F9B" w:rsidP="00126E49">
            <w:pPr>
              <w:pStyle w:val="HTMLPreformatted"/>
              <w:rPr>
                <w:rFonts w:ascii="Times New Roman" w:hAnsi="Times New Roman"/>
                <w:sz w:val="23"/>
                <w:szCs w:val="23"/>
              </w:rPr>
            </w:pPr>
          </w:p>
          <w:p w:rsidR="007A1F9B" w:rsidRPr="007A1F9B" w:rsidRDefault="007A1F9B" w:rsidP="00126E49">
            <w:pPr>
              <w:pStyle w:val="HTMLPreformatted"/>
              <w:rPr>
                <w:rFonts w:ascii="Times New Roman" w:hAnsi="Times New Roman"/>
                <w:sz w:val="23"/>
                <w:szCs w:val="23"/>
              </w:rPr>
            </w:pPr>
            <w:r w:rsidRPr="007A1F9B">
              <w:rPr>
                <w:rFonts w:ascii="Times New Roman" w:hAnsi="Times New Roman"/>
                <w:sz w:val="23"/>
                <w:szCs w:val="23"/>
              </w:rPr>
              <w:t>B3. Intercultural Understanding: in their spoken communications, demonstrate an awareness of aspects of culture in diverse French-speaking communities and other communities around the world, and of the appropriate use of French sociolinguistic conventions in a variety of situations.</w:t>
            </w:r>
          </w:p>
        </w:tc>
        <w:tc>
          <w:tcPr>
            <w:tcW w:w="2409" w:type="dxa"/>
            <w:shd w:val="clear" w:color="auto" w:fill="auto"/>
          </w:tcPr>
          <w:p w:rsidR="007A1F9B" w:rsidRPr="007A1F9B" w:rsidRDefault="007A1F9B" w:rsidP="00126E49">
            <w:pPr>
              <w:pStyle w:val="BodyText"/>
              <w:rPr>
                <w:b/>
                <w:bCs/>
                <w:sz w:val="23"/>
                <w:szCs w:val="23"/>
              </w:rPr>
            </w:pPr>
            <w:r w:rsidRPr="007A1F9B">
              <w:rPr>
                <w:b/>
                <w:bCs/>
                <w:sz w:val="23"/>
                <w:szCs w:val="23"/>
              </w:rPr>
              <w:t>Reading</w:t>
            </w:r>
          </w:p>
          <w:p w:rsidR="007A1F9B" w:rsidRPr="007A1F9B" w:rsidRDefault="007A1F9B" w:rsidP="00126E49">
            <w:pPr>
              <w:pStyle w:val="BodyText"/>
              <w:rPr>
                <w:b/>
                <w:bCs/>
                <w:sz w:val="23"/>
                <w:szCs w:val="23"/>
              </w:rPr>
            </w:pPr>
          </w:p>
          <w:p w:rsidR="007A1F9B" w:rsidRPr="007A1F9B" w:rsidRDefault="007A1F9B" w:rsidP="00126E49">
            <w:pPr>
              <w:pStyle w:val="BodyText"/>
              <w:rPr>
                <w:sz w:val="23"/>
                <w:szCs w:val="23"/>
              </w:rPr>
            </w:pPr>
            <w:r w:rsidRPr="007A1F9B">
              <w:rPr>
                <w:sz w:val="23"/>
                <w:szCs w:val="23"/>
              </w:rPr>
              <w:t xml:space="preserve">C1. Reading Comprehension: determine meaning in a variety of authentic and adapted French texts, using a range of reading comprehension strategies; </w:t>
            </w:r>
          </w:p>
          <w:p w:rsidR="007A1F9B" w:rsidRPr="007A1F9B" w:rsidRDefault="007A1F9B" w:rsidP="00126E49">
            <w:pPr>
              <w:pStyle w:val="BodyText"/>
              <w:rPr>
                <w:sz w:val="23"/>
                <w:szCs w:val="23"/>
              </w:rPr>
            </w:pPr>
          </w:p>
          <w:p w:rsidR="007A1F9B" w:rsidRPr="007A1F9B" w:rsidRDefault="007A1F9B" w:rsidP="00126E49">
            <w:pPr>
              <w:pStyle w:val="BodyText"/>
              <w:rPr>
                <w:sz w:val="23"/>
                <w:szCs w:val="23"/>
              </w:rPr>
            </w:pPr>
            <w:r w:rsidRPr="007A1F9B">
              <w:rPr>
                <w:sz w:val="23"/>
                <w:szCs w:val="23"/>
              </w:rPr>
              <w:t xml:space="preserve">C2. Purpose, Form, and Style: identify the purpose(s), characteristics, and aspects of style of a variety of authentic and adapted text forms in French, including fictional, informational, graphic, and media forms; </w:t>
            </w:r>
          </w:p>
          <w:p w:rsidR="007A1F9B" w:rsidRPr="007A1F9B" w:rsidRDefault="007A1F9B" w:rsidP="00126E49">
            <w:pPr>
              <w:pStyle w:val="BodyText"/>
              <w:rPr>
                <w:sz w:val="23"/>
                <w:szCs w:val="23"/>
              </w:rPr>
            </w:pPr>
          </w:p>
          <w:p w:rsidR="007A1F9B" w:rsidRPr="007A1F9B" w:rsidRDefault="007A1F9B" w:rsidP="00126E49">
            <w:pPr>
              <w:pStyle w:val="BodyText"/>
              <w:rPr>
                <w:b/>
                <w:bCs/>
                <w:sz w:val="23"/>
                <w:szCs w:val="23"/>
              </w:rPr>
            </w:pPr>
            <w:r w:rsidRPr="007A1F9B">
              <w:rPr>
                <w:sz w:val="23"/>
                <w:szCs w:val="23"/>
              </w:rPr>
              <w:t>C3. Intercultural Understanding: demonstrate an understanding of information in French texts about aspects of culture in diverse French-speaking communities and other communities around the world, and of French sociolinguistic conventions used in a variety of situations and communities.</w:t>
            </w:r>
          </w:p>
          <w:p w:rsidR="007A1F9B" w:rsidRPr="007A1F9B" w:rsidRDefault="007A1F9B" w:rsidP="00126E49">
            <w:pPr>
              <w:pStyle w:val="HTMLPreformatted"/>
              <w:rPr>
                <w:sz w:val="23"/>
                <w:szCs w:val="23"/>
              </w:rPr>
            </w:pPr>
          </w:p>
        </w:tc>
        <w:tc>
          <w:tcPr>
            <w:tcW w:w="2694" w:type="dxa"/>
            <w:shd w:val="clear" w:color="auto" w:fill="auto"/>
          </w:tcPr>
          <w:p w:rsidR="007A1F9B" w:rsidRPr="007A1F9B" w:rsidRDefault="007A1F9B" w:rsidP="00126E49">
            <w:pPr>
              <w:pStyle w:val="BodyText"/>
              <w:rPr>
                <w:b/>
                <w:bCs/>
                <w:sz w:val="23"/>
                <w:szCs w:val="23"/>
              </w:rPr>
            </w:pPr>
            <w:r w:rsidRPr="007A1F9B">
              <w:rPr>
                <w:b/>
                <w:bCs/>
                <w:sz w:val="23"/>
                <w:szCs w:val="23"/>
              </w:rPr>
              <w:t>Writing</w:t>
            </w:r>
          </w:p>
          <w:p w:rsidR="007A1F9B" w:rsidRPr="007A1F9B" w:rsidRDefault="007A1F9B" w:rsidP="00126E49">
            <w:pPr>
              <w:pStyle w:val="BodyText"/>
              <w:rPr>
                <w:b/>
                <w:bCs/>
                <w:sz w:val="23"/>
                <w:szCs w:val="23"/>
              </w:rPr>
            </w:pPr>
          </w:p>
          <w:p w:rsidR="007A1F9B" w:rsidRPr="007A1F9B" w:rsidRDefault="007A1F9B" w:rsidP="00126E49">
            <w:pPr>
              <w:pStyle w:val="BodyText"/>
              <w:rPr>
                <w:sz w:val="23"/>
                <w:szCs w:val="23"/>
              </w:rPr>
            </w:pPr>
            <w:r w:rsidRPr="007A1F9B">
              <w:rPr>
                <w:sz w:val="23"/>
                <w:szCs w:val="23"/>
              </w:rPr>
              <w:t xml:space="preserve">D1. Purpose, Audience, and Form: write French texts for different purposes and audiences, using a variety of forms and knowledge of language structures and conventions of written French appropriate for this level; </w:t>
            </w:r>
          </w:p>
          <w:p w:rsidR="007A1F9B" w:rsidRPr="007A1F9B" w:rsidRDefault="007A1F9B" w:rsidP="00126E49">
            <w:pPr>
              <w:pStyle w:val="BodyText"/>
              <w:rPr>
                <w:sz w:val="23"/>
                <w:szCs w:val="23"/>
              </w:rPr>
            </w:pPr>
          </w:p>
          <w:p w:rsidR="007A1F9B" w:rsidRPr="007A1F9B" w:rsidRDefault="007A1F9B" w:rsidP="00126E49">
            <w:pPr>
              <w:pStyle w:val="BodyText"/>
              <w:rPr>
                <w:sz w:val="23"/>
                <w:szCs w:val="23"/>
              </w:rPr>
            </w:pPr>
            <w:r w:rsidRPr="007A1F9B">
              <w:rPr>
                <w:sz w:val="23"/>
                <w:szCs w:val="23"/>
              </w:rPr>
              <w:t xml:space="preserve">D2. The Writing Process: use the stages of the writing process – including pre-writing, producing drafts, revising, editing, and publishing – to develop and organize content, clarify ideas and expression, correct errors, and present their work effectively; </w:t>
            </w:r>
          </w:p>
          <w:p w:rsidR="007A1F9B" w:rsidRPr="007A1F9B" w:rsidRDefault="007A1F9B" w:rsidP="00126E49">
            <w:pPr>
              <w:pStyle w:val="BodyText"/>
              <w:rPr>
                <w:sz w:val="23"/>
                <w:szCs w:val="23"/>
              </w:rPr>
            </w:pPr>
          </w:p>
          <w:p w:rsidR="007A1F9B" w:rsidRPr="007A1F9B" w:rsidRDefault="007A1F9B" w:rsidP="00126E49">
            <w:pPr>
              <w:pStyle w:val="BodyText"/>
              <w:rPr>
                <w:b/>
                <w:bCs/>
                <w:sz w:val="23"/>
                <w:szCs w:val="23"/>
              </w:rPr>
            </w:pPr>
            <w:r w:rsidRPr="007A1F9B">
              <w:rPr>
                <w:sz w:val="23"/>
                <w:szCs w:val="23"/>
              </w:rPr>
              <w:t>D3. Intercultural Understanding: in their written work, demonstrate an awareness of aspects of culture in diverse French-speaking communities and other communities around the world, and of the appropriate use of French sociolinguistic conventions in a variety of situations</w:t>
            </w:r>
          </w:p>
          <w:p w:rsidR="007A1F9B" w:rsidRPr="007A1F9B" w:rsidRDefault="007A1F9B" w:rsidP="00126E49">
            <w:pPr>
              <w:pStyle w:val="HTMLPreformatted"/>
              <w:rPr>
                <w:sz w:val="23"/>
                <w:szCs w:val="23"/>
              </w:rPr>
            </w:pPr>
          </w:p>
        </w:tc>
      </w:tr>
      <w:tr w:rsidR="007A1F9B" w:rsidRPr="007A1F9B" w:rsidTr="00126E49">
        <w:tc>
          <w:tcPr>
            <w:tcW w:w="2405" w:type="dxa"/>
            <w:shd w:val="clear" w:color="auto" w:fill="auto"/>
          </w:tcPr>
          <w:p w:rsidR="007A1F9B" w:rsidRPr="007A1F9B" w:rsidRDefault="007A1F9B">
            <w:pPr>
              <w:rPr>
                <w:sz w:val="23"/>
                <w:szCs w:val="23"/>
              </w:rPr>
            </w:pPr>
          </w:p>
        </w:tc>
        <w:tc>
          <w:tcPr>
            <w:tcW w:w="2552" w:type="dxa"/>
            <w:shd w:val="clear" w:color="auto" w:fill="auto"/>
          </w:tcPr>
          <w:p w:rsidR="007A1F9B" w:rsidRPr="007A1F9B" w:rsidRDefault="007A1F9B" w:rsidP="00126E49">
            <w:pPr>
              <w:rPr>
                <w:sz w:val="23"/>
                <w:szCs w:val="23"/>
              </w:rPr>
            </w:pPr>
          </w:p>
        </w:tc>
        <w:tc>
          <w:tcPr>
            <w:tcW w:w="2409" w:type="dxa"/>
            <w:shd w:val="clear" w:color="auto" w:fill="auto"/>
          </w:tcPr>
          <w:p w:rsidR="007A1F9B" w:rsidRPr="007A1F9B" w:rsidRDefault="007A1F9B" w:rsidP="00126E49">
            <w:pPr>
              <w:pStyle w:val="HTMLPreformatted"/>
              <w:rPr>
                <w:sz w:val="23"/>
                <w:szCs w:val="23"/>
              </w:rPr>
            </w:pPr>
          </w:p>
        </w:tc>
        <w:tc>
          <w:tcPr>
            <w:tcW w:w="2694" w:type="dxa"/>
            <w:shd w:val="clear" w:color="auto" w:fill="auto"/>
          </w:tcPr>
          <w:p w:rsidR="007A1F9B" w:rsidRPr="007A1F9B" w:rsidRDefault="007A1F9B" w:rsidP="00126E49">
            <w:pPr>
              <w:pStyle w:val="HTMLPreformatted"/>
              <w:rPr>
                <w:sz w:val="23"/>
                <w:szCs w:val="23"/>
              </w:rPr>
            </w:pPr>
          </w:p>
        </w:tc>
      </w:tr>
      <w:tr w:rsidR="007A1F9B" w:rsidRPr="007A1F9B" w:rsidTr="00126E49">
        <w:tc>
          <w:tcPr>
            <w:tcW w:w="2405" w:type="dxa"/>
            <w:shd w:val="clear" w:color="auto" w:fill="auto"/>
          </w:tcPr>
          <w:p w:rsidR="007A1F9B" w:rsidRPr="007A1F9B" w:rsidRDefault="007A1F9B">
            <w:pPr>
              <w:rPr>
                <w:sz w:val="23"/>
                <w:szCs w:val="23"/>
              </w:rPr>
            </w:pPr>
          </w:p>
        </w:tc>
        <w:tc>
          <w:tcPr>
            <w:tcW w:w="2552" w:type="dxa"/>
            <w:shd w:val="clear" w:color="auto" w:fill="auto"/>
          </w:tcPr>
          <w:p w:rsidR="007A1F9B" w:rsidRPr="007A1F9B" w:rsidRDefault="007A1F9B" w:rsidP="00126E49">
            <w:pPr>
              <w:rPr>
                <w:sz w:val="23"/>
                <w:szCs w:val="23"/>
              </w:rPr>
            </w:pPr>
          </w:p>
        </w:tc>
        <w:tc>
          <w:tcPr>
            <w:tcW w:w="2409" w:type="dxa"/>
            <w:shd w:val="clear" w:color="auto" w:fill="auto"/>
          </w:tcPr>
          <w:p w:rsidR="007A1F9B" w:rsidRPr="007A1F9B" w:rsidRDefault="007A1F9B" w:rsidP="00126E49">
            <w:pPr>
              <w:pStyle w:val="HTMLPreformatted"/>
              <w:rPr>
                <w:sz w:val="23"/>
                <w:szCs w:val="23"/>
              </w:rPr>
            </w:pPr>
          </w:p>
        </w:tc>
        <w:tc>
          <w:tcPr>
            <w:tcW w:w="2694" w:type="dxa"/>
            <w:shd w:val="clear" w:color="auto" w:fill="auto"/>
          </w:tcPr>
          <w:p w:rsidR="007A1F9B" w:rsidRPr="007A1F9B" w:rsidRDefault="007A1F9B" w:rsidP="00126E49">
            <w:pPr>
              <w:pStyle w:val="HTMLPreformatted"/>
              <w:rPr>
                <w:sz w:val="23"/>
                <w:szCs w:val="23"/>
              </w:rPr>
            </w:pPr>
          </w:p>
        </w:tc>
      </w:tr>
      <w:tr w:rsidR="007A1F9B" w:rsidRPr="007A1F9B" w:rsidTr="00126E49">
        <w:tc>
          <w:tcPr>
            <w:tcW w:w="2405" w:type="dxa"/>
            <w:shd w:val="clear" w:color="auto" w:fill="auto"/>
          </w:tcPr>
          <w:p w:rsidR="007A1F9B" w:rsidRPr="007A1F9B" w:rsidRDefault="007A1F9B">
            <w:pPr>
              <w:rPr>
                <w:sz w:val="23"/>
                <w:szCs w:val="23"/>
              </w:rPr>
            </w:pPr>
          </w:p>
        </w:tc>
        <w:tc>
          <w:tcPr>
            <w:tcW w:w="2552" w:type="dxa"/>
            <w:shd w:val="clear" w:color="auto" w:fill="auto"/>
          </w:tcPr>
          <w:p w:rsidR="007A1F9B" w:rsidRPr="007A1F9B" w:rsidRDefault="007A1F9B" w:rsidP="00126E49">
            <w:pPr>
              <w:pStyle w:val="HTMLPreformatted"/>
              <w:rPr>
                <w:sz w:val="23"/>
                <w:szCs w:val="23"/>
              </w:rPr>
            </w:pPr>
          </w:p>
        </w:tc>
        <w:tc>
          <w:tcPr>
            <w:tcW w:w="2409" w:type="dxa"/>
            <w:shd w:val="clear" w:color="auto" w:fill="auto"/>
          </w:tcPr>
          <w:p w:rsidR="007A1F9B" w:rsidRPr="007A1F9B" w:rsidRDefault="007A1F9B" w:rsidP="00126E49">
            <w:pPr>
              <w:pStyle w:val="HTMLPreformatted"/>
              <w:rPr>
                <w:sz w:val="23"/>
                <w:szCs w:val="23"/>
              </w:rPr>
            </w:pPr>
          </w:p>
        </w:tc>
        <w:tc>
          <w:tcPr>
            <w:tcW w:w="2694" w:type="dxa"/>
            <w:shd w:val="clear" w:color="auto" w:fill="auto"/>
          </w:tcPr>
          <w:p w:rsidR="007A1F9B" w:rsidRPr="007A1F9B" w:rsidRDefault="007A1F9B" w:rsidP="00126E49">
            <w:pPr>
              <w:pStyle w:val="HTMLPreformatted"/>
              <w:rPr>
                <w:sz w:val="23"/>
                <w:szCs w:val="23"/>
              </w:rPr>
            </w:pPr>
          </w:p>
        </w:tc>
      </w:tr>
      <w:tr w:rsidR="007A1F9B" w:rsidRPr="007A1F9B" w:rsidTr="00126E49">
        <w:tc>
          <w:tcPr>
            <w:tcW w:w="2405" w:type="dxa"/>
            <w:shd w:val="clear" w:color="auto" w:fill="auto"/>
          </w:tcPr>
          <w:p w:rsidR="007A1F9B" w:rsidRPr="007A1F9B" w:rsidRDefault="007A1F9B">
            <w:pPr>
              <w:rPr>
                <w:sz w:val="23"/>
                <w:szCs w:val="23"/>
              </w:rPr>
            </w:pPr>
          </w:p>
        </w:tc>
        <w:tc>
          <w:tcPr>
            <w:tcW w:w="2552" w:type="dxa"/>
            <w:shd w:val="clear" w:color="auto" w:fill="auto"/>
          </w:tcPr>
          <w:p w:rsidR="007A1F9B" w:rsidRPr="007A1F9B" w:rsidRDefault="007A1F9B" w:rsidP="00126E49">
            <w:pPr>
              <w:pStyle w:val="HTMLPreformatted"/>
              <w:rPr>
                <w:sz w:val="23"/>
                <w:szCs w:val="23"/>
              </w:rPr>
            </w:pPr>
          </w:p>
        </w:tc>
        <w:tc>
          <w:tcPr>
            <w:tcW w:w="2409" w:type="dxa"/>
            <w:shd w:val="clear" w:color="auto" w:fill="auto"/>
          </w:tcPr>
          <w:p w:rsidR="007A1F9B" w:rsidRPr="007A1F9B" w:rsidRDefault="007A1F9B" w:rsidP="00126E49">
            <w:pPr>
              <w:pStyle w:val="HTMLPreformatted"/>
              <w:rPr>
                <w:sz w:val="23"/>
                <w:szCs w:val="23"/>
              </w:rPr>
            </w:pPr>
          </w:p>
        </w:tc>
        <w:tc>
          <w:tcPr>
            <w:tcW w:w="2694" w:type="dxa"/>
            <w:shd w:val="clear" w:color="auto" w:fill="auto"/>
          </w:tcPr>
          <w:p w:rsidR="007A1F9B" w:rsidRPr="007A1F9B" w:rsidRDefault="007A1F9B" w:rsidP="00126E49">
            <w:pPr>
              <w:pStyle w:val="HTMLPreformatted"/>
              <w:rPr>
                <w:sz w:val="23"/>
                <w:szCs w:val="23"/>
              </w:rPr>
            </w:pPr>
          </w:p>
        </w:tc>
      </w:tr>
      <w:tr w:rsidR="007A1F9B" w:rsidRPr="007A1F9B" w:rsidTr="00126E49">
        <w:tc>
          <w:tcPr>
            <w:tcW w:w="2405" w:type="dxa"/>
            <w:shd w:val="clear" w:color="auto" w:fill="auto"/>
          </w:tcPr>
          <w:p w:rsidR="007A1F9B" w:rsidRPr="007A1F9B" w:rsidRDefault="007A1F9B">
            <w:pPr>
              <w:rPr>
                <w:sz w:val="23"/>
                <w:szCs w:val="23"/>
              </w:rPr>
            </w:pPr>
          </w:p>
        </w:tc>
        <w:tc>
          <w:tcPr>
            <w:tcW w:w="2552" w:type="dxa"/>
            <w:shd w:val="clear" w:color="auto" w:fill="auto"/>
          </w:tcPr>
          <w:p w:rsidR="007A1F9B" w:rsidRPr="007A1F9B" w:rsidRDefault="007A1F9B" w:rsidP="00126E49">
            <w:pPr>
              <w:pStyle w:val="HTMLPreformatted"/>
              <w:rPr>
                <w:sz w:val="23"/>
                <w:szCs w:val="23"/>
              </w:rPr>
            </w:pPr>
          </w:p>
        </w:tc>
        <w:tc>
          <w:tcPr>
            <w:tcW w:w="2409" w:type="dxa"/>
            <w:shd w:val="clear" w:color="auto" w:fill="auto"/>
          </w:tcPr>
          <w:p w:rsidR="007A1F9B" w:rsidRPr="007A1F9B" w:rsidRDefault="007A1F9B" w:rsidP="00126E49">
            <w:pPr>
              <w:pStyle w:val="HTMLPreformatted"/>
              <w:rPr>
                <w:sz w:val="23"/>
                <w:szCs w:val="23"/>
              </w:rPr>
            </w:pPr>
          </w:p>
        </w:tc>
        <w:tc>
          <w:tcPr>
            <w:tcW w:w="2694" w:type="dxa"/>
            <w:shd w:val="clear" w:color="auto" w:fill="auto"/>
          </w:tcPr>
          <w:p w:rsidR="007A1F9B" w:rsidRPr="007A1F9B" w:rsidRDefault="007A1F9B" w:rsidP="00126E49">
            <w:pPr>
              <w:pStyle w:val="HTMLPreformatted"/>
              <w:rPr>
                <w:sz w:val="23"/>
                <w:szCs w:val="23"/>
              </w:rPr>
            </w:pPr>
          </w:p>
        </w:tc>
      </w:tr>
    </w:tbl>
    <w:p w:rsidR="00F16205" w:rsidRPr="007A1F9B" w:rsidRDefault="00F16205" w:rsidP="00F16205">
      <w:pPr>
        <w:pStyle w:val="BodyText"/>
        <w:rPr>
          <w:sz w:val="23"/>
          <w:szCs w:val="23"/>
        </w:rPr>
      </w:pPr>
    </w:p>
    <w:p w:rsidR="00AA460E" w:rsidRDefault="00AA460E" w:rsidP="00F16205">
      <w:pPr>
        <w:pStyle w:val="BodyText"/>
        <w:rPr>
          <w:b/>
          <w:sz w:val="24"/>
          <w:szCs w:val="24"/>
        </w:rPr>
      </w:pPr>
    </w:p>
    <w:p w:rsidR="00F16205" w:rsidRPr="007A1F9B" w:rsidRDefault="00F16205" w:rsidP="00F16205">
      <w:pPr>
        <w:pStyle w:val="BodyText"/>
        <w:rPr>
          <w:sz w:val="24"/>
          <w:szCs w:val="24"/>
        </w:rPr>
      </w:pPr>
      <w:r w:rsidRPr="007A1F9B">
        <w:rPr>
          <w:b/>
          <w:sz w:val="24"/>
          <w:szCs w:val="24"/>
        </w:rPr>
        <w:lastRenderedPageBreak/>
        <w:t>Expectations of Students</w:t>
      </w:r>
    </w:p>
    <w:p w:rsidR="00F16205" w:rsidRPr="007A1F9B" w:rsidRDefault="00F16205" w:rsidP="00F16205">
      <w:pPr>
        <w:pStyle w:val="BodyText"/>
        <w:numPr>
          <w:ilvl w:val="0"/>
          <w:numId w:val="4"/>
        </w:numPr>
        <w:rPr>
          <w:sz w:val="24"/>
          <w:szCs w:val="24"/>
        </w:rPr>
      </w:pPr>
      <w:r w:rsidRPr="007A1F9B">
        <w:rPr>
          <w:sz w:val="24"/>
          <w:szCs w:val="24"/>
        </w:rPr>
        <w:t>Come to class everyday on time.</w:t>
      </w:r>
    </w:p>
    <w:p w:rsidR="00F16205" w:rsidRPr="007A1F9B" w:rsidRDefault="00F16205" w:rsidP="00F16205">
      <w:pPr>
        <w:pStyle w:val="BodyText"/>
        <w:numPr>
          <w:ilvl w:val="0"/>
          <w:numId w:val="4"/>
        </w:numPr>
        <w:rPr>
          <w:sz w:val="24"/>
          <w:szCs w:val="24"/>
        </w:rPr>
      </w:pPr>
      <w:r w:rsidRPr="007A1F9B">
        <w:rPr>
          <w:sz w:val="24"/>
          <w:szCs w:val="24"/>
        </w:rPr>
        <w:t xml:space="preserve">Come prepared </w:t>
      </w:r>
      <w:r w:rsidRPr="007A1F9B">
        <w:rPr>
          <w:sz w:val="24"/>
          <w:szCs w:val="24"/>
          <w:lang w:val="en-CA"/>
        </w:rPr>
        <w:t>everyday</w:t>
      </w:r>
      <w:r w:rsidRPr="007A1F9B">
        <w:rPr>
          <w:sz w:val="24"/>
          <w:szCs w:val="24"/>
        </w:rPr>
        <w:t xml:space="preserve"> for class.</w:t>
      </w:r>
    </w:p>
    <w:p w:rsidR="00F16205" w:rsidRPr="007A1F9B" w:rsidRDefault="00F16205" w:rsidP="00F16205">
      <w:pPr>
        <w:pStyle w:val="BodyText"/>
        <w:numPr>
          <w:ilvl w:val="0"/>
          <w:numId w:val="4"/>
        </w:numPr>
        <w:rPr>
          <w:sz w:val="24"/>
          <w:szCs w:val="24"/>
        </w:rPr>
      </w:pPr>
      <w:r w:rsidRPr="007A1F9B">
        <w:rPr>
          <w:sz w:val="24"/>
          <w:szCs w:val="24"/>
        </w:rPr>
        <w:t>Do all homework and hand all assignments and projects in on time.</w:t>
      </w:r>
    </w:p>
    <w:p w:rsidR="00F16205" w:rsidRPr="007A1F9B" w:rsidRDefault="00F16205" w:rsidP="00F16205">
      <w:pPr>
        <w:pStyle w:val="BodyText"/>
        <w:numPr>
          <w:ilvl w:val="0"/>
          <w:numId w:val="4"/>
        </w:numPr>
        <w:rPr>
          <w:sz w:val="24"/>
          <w:szCs w:val="24"/>
        </w:rPr>
      </w:pPr>
      <w:r w:rsidRPr="007A1F9B">
        <w:rPr>
          <w:sz w:val="24"/>
          <w:szCs w:val="24"/>
        </w:rPr>
        <w:t xml:space="preserve">Participate in class in a cooperative and respective manner with partners and in groups. </w:t>
      </w:r>
    </w:p>
    <w:p w:rsidR="00F16205" w:rsidRPr="007A1F9B" w:rsidRDefault="00F16205" w:rsidP="00F16205">
      <w:pPr>
        <w:pStyle w:val="BodyText"/>
        <w:rPr>
          <w:sz w:val="24"/>
          <w:szCs w:val="24"/>
        </w:rPr>
      </w:pPr>
    </w:p>
    <w:p w:rsidR="00F16205" w:rsidRPr="007A1F9B" w:rsidRDefault="00F16205" w:rsidP="00F16205">
      <w:r w:rsidRPr="007A1F9B">
        <w:rPr>
          <w:b/>
          <w:bCs/>
        </w:rPr>
        <w:t>LEARNING SKILLS</w:t>
      </w:r>
      <w:r w:rsidRPr="007A1F9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16205" w:rsidRPr="007A1F9B" w:rsidTr="00126E49">
        <w:tc>
          <w:tcPr>
            <w:tcW w:w="4428" w:type="dxa"/>
            <w:shd w:val="clear" w:color="auto" w:fill="auto"/>
          </w:tcPr>
          <w:p w:rsidR="00F16205" w:rsidRPr="007A1F9B" w:rsidRDefault="00F16205" w:rsidP="00126E49">
            <w:pPr>
              <w:pStyle w:val="BodyText"/>
              <w:rPr>
                <w:b/>
                <w:sz w:val="24"/>
                <w:szCs w:val="24"/>
              </w:rPr>
            </w:pPr>
            <w:r w:rsidRPr="007A1F9B">
              <w:rPr>
                <w:b/>
                <w:sz w:val="24"/>
                <w:szCs w:val="24"/>
              </w:rPr>
              <w:t>Assessment of Learning Skills’ progress is based on the five learning skill categories:</w:t>
            </w:r>
          </w:p>
          <w:p w:rsidR="00F16205" w:rsidRPr="007A1F9B" w:rsidRDefault="00F16205" w:rsidP="00126E49"/>
        </w:tc>
        <w:tc>
          <w:tcPr>
            <w:tcW w:w="4428" w:type="dxa"/>
            <w:shd w:val="clear" w:color="auto" w:fill="auto"/>
          </w:tcPr>
          <w:p w:rsidR="00F16205" w:rsidRPr="007A1F9B" w:rsidRDefault="00F16205" w:rsidP="00126E49">
            <w:pPr>
              <w:rPr>
                <w:b/>
              </w:rPr>
            </w:pPr>
            <w:r w:rsidRPr="007A1F9B">
              <w:rPr>
                <w:b/>
              </w:rPr>
              <w:t>Learning Skills are evaluated using a four level key:</w:t>
            </w:r>
          </w:p>
          <w:p w:rsidR="00F16205" w:rsidRPr="007A1F9B" w:rsidRDefault="00F16205" w:rsidP="00126E49"/>
        </w:tc>
      </w:tr>
      <w:tr w:rsidR="00F16205" w:rsidRPr="007A1F9B" w:rsidTr="00126E49">
        <w:tc>
          <w:tcPr>
            <w:tcW w:w="4428" w:type="dxa"/>
            <w:shd w:val="clear" w:color="auto" w:fill="auto"/>
          </w:tcPr>
          <w:p w:rsidR="00F16205" w:rsidRPr="007A1F9B" w:rsidRDefault="00F16205" w:rsidP="00126E49">
            <w:pPr>
              <w:numPr>
                <w:ilvl w:val="0"/>
                <w:numId w:val="1"/>
              </w:numPr>
            </w:pPr>
            <w:r w:rsidRPr="007A1F9B">
              <w:t>Works Independently</w:t>
            </w:r>
          </w:p>
          <w:p w:rsidR="00F16205" w:rsidRPr="007A1F9B" w:rsidRDefault="00F16205" w:rsidP="00126E49">
            <w:pPr>
              <w:numPr>
                <w:ilvl w:val="0"/>
                <w:numId w:val="1"/>
              </w:numPr>
            </w:pPr>
            <w:r w:rsidRPr="007A1F9B">
              <w:t>Teamwork</w:t>
            </w:r>
          </w:p>
          <w:p w:rsidR="00F16205" w:rsidRPr="007A1F9B" w:rsidRDefault="00F16205" w:rsidP="00126E49">
            <w:pPr>
              <w:numPr>
                <w:ilvl w:val="0"/>
                <w:numId w:val="1"/>
              </w:numPr>
            </w:pPr>
            <w:r w:rsidRPr="007A1F9B">
              <w:t>Organization</w:t>
            </w:r>
          </w:p>
          <w:p w:rsidR="00F16205" w:rsidRPr="007A1F9B" w:rsidRDefault="00F16205" w:rsidP="00126E49">
            <w:pPr>
              <w:numPr>
                <w:ilvl w:val="0"/>
                <w:numId w:val="1"/>
              </w:numPr>
            </w:pPr>
            <w:r w:rsidRPr="007A1F9B">
              <w:t>Work Habits</w:t>
            </w:r>
          </w:p>
          <w:p w:rsidR="00F16205" w:rsidRPr="007A1F9B" w:rsidRDefault="00F16205" w:rsidP="00126E49">
            <w:pPr>
              <w:numPr>
                <w:ilvl w:val="0"/>
                <w:numId w:val="1"/>
              </w:numPr>
            </w:pPr>
            <w:r w:rsidRPr="007A1F9B">
              <w:t>Initiative</w:t>
            </w:r>
          </w:p>
          <w:p w:rsidR="00F16205" w:rsidRPr="007A1F9B" w:rsidRDefault="00F16205" w:rsidP="00126E49">
            <w:pPr>
              <w:numPr>
                <w:ilvl w:val="0"/>
                <w:numId w:val="1"/>
              </w:numPr>
            </w:pPr>
            <w:r w:rsidRPr="007A1F9B">
              <w:t>Self-regulation</w:t>
            </w:r>
          </w:p>
        </w:tc>
        <w:tc>
          <w:tcPr>
            <w:tcW w:w="4428" w:type="dxa"/>
            <w:shd w:val="clear" w:color="auto" w:fill="auto"/>
          </w:tcPr>
          <w:p w:rsidR="00F16205" w:rsidRPr="007A1F9B" w:rsidRDefault="00F16205" w:rsidP="00126E49">
            <w:r w:rsidRPr="007A1F9B">
              <w:t>E</w:t>
            </w:r>
            <w:r w:rsidRPr="007A1F9B">
              <w:tab/>
              <w:t>Excellent</w:t>
            </w:r>
          </w:p>
          <w:p w:rsidR="00F16205" w:rsidRPr="007A1F9B" w:rsidRDefault="00F16205" w:rsidP="00126E49">
            <w:r w:rsidRPr="007A1F9B">
              <w:t>G</w:t>
            </w:r>
            <w:r w:rsidRPr="007A1F9B">
              <w:tab/>
              <w:t>Good</w:t>
            </w:r>
          </w:p>
          <w:p w:rsidR="00F16205" w:rsidRPr="007A1F9B" w:rsidRDefault="00F16205" w:rsidP="00126E49">
            <w:r w:rsidRPr="007A1F9B">
              <w:t>S</w:t>
            </w:r>
            <w:r w:rsidRPr="007A1F9B">
              <w:tab/>
              <w:t>Satisfactory</w:t>
            </w:r>
          </w:p>
          <w:p w:rsidR="00F16205" w:rsidRPr="007A1F9B" w:rsidRDefault="00F16205" w:rsidP="00126E49">
            <w:r w:rsidRPr="007A1F9B">
              <w:t>N</w:t>
            </w:r>
            <w:r w:rsidRPr="007A1F9B">
              <w:tab/>
              <w:t>Needs Improvement</w:t>
            </w:r>
          </w:p>
          <w:p w:rsidR="00F16205" w:rsidRPr="007A1F9B" w:rsidRDefault="00F16205" w:rsidP="00126E49"/>
        </w:tc>
      </w:tr>
    </w:tbl>
    <w:p w:rsidR="00F16205" w:rsidRPr="007A1F9B" w:rsidRDefault="00F16205" w:rsidP="00F16205"/>
    <w:p w:rsidR="00F16205" w:rsidRPr="007A1F9B" w:rsidRDefault="00F16205" w:rsidP="00F16205"/>
    <w:p w:rsidR="00F16205" w:rsidRPr="007A1F9B" w:rsidRDefault="00F16205" w:rsidP="00F16205">
      <w:pPr>
        <w:rPr>
          <w:b/>
        </w:rPr>
      </w:pPr>
      <w:r w:rsidRPr="007A1F9B">
        <w:rPr>
          <w:b/>
        </w:rPr>
        <w:t>TEACHING/ASSESSMENT AND EVALUATION STRATEGIES:</w:t>
      </w:r>
    </w:p>
    <w:p w:rsidR="00F16205" w:rsidRPr="007A1F9B" w:rsidRDefault="00F16205" w:rsidP="00F16205">
      <w:pPr>
        <w:rPr>
          <w:b/>
        </w:rPr>
      </w:pPr>
    </w:p>
    <w:p w:rsidR="00F16205" w:rsidRPr="007A1F9B" w:rsidRDefault="00F16205" w:rsidP="00F16205">
      <w:pPr>
        <w:numPr>
          <w:ilvl w:val="0"/>
          <w:numId w:val="2"/>
        </w:numPr>
      </w:pPr>
      <w:r w:rsidRPr="007A1F9B">
        <w:t xml:space="preserve">Assessment and evaluation is done in accordance with the Provincial Achievement Charts.  </w:t>
      </w:r>
    </w:p>
    <w:p w:rsidR="00F16205" w:rsidRPr="007A1F9B" w:rsidRDefault="00F16205" w:rsidP="00F16205">
      <w:pPr>
        <w:numPr>
          <w:ilvl w:val="0"/>
          <w:numId w:val="2"/>
        </w:numPr>
      </w:pPr>
      <w:r w:rsidRPr="007A1F9B">
        <w:t xml:space="preserve">The overall goals will be assessed and evaluated according to categories of knowledge and skills as follows: </w:t>
      </w:r>
    </w:p>
    <w:p w:rsidR="00F16205" w:rsidRPr="007A1F9B" w:rsidRDefault="00F16205" w:rsidP="00F16205">
      <w:pPr>
        <w:autoSpaceDE w:val="0"/>
        <w:autoSpaceDN w:val="0"/>
        <w:adjustRightInd w:val="0"/>
        <w:ind w:left="720"/>
        <w:rPr>
          <w:rFonts w:ascii="Palatino-Roman" w:hAnsi="Palatino-Roman" w:cs="Palatino-Roman"/>
          <w:color w:val="231F20"/>
          <w:lang w:eastAsia="en-CA"/>
        </w:rPr>
      </w:pPr>
      <w:r w:rsidRPr="007A1F9B">
        <w:rPr>
          <w:rFonts w:ascii="Palatino-BoldItalic" w:hAnsi="Palatino-BoldItalic" w:cs="Palatino-BoldItalic"/>
          <w:b/>
          <w:bCs/>
          <w:i/>
          <w:iCs/>
          <w:color w:val="231F20"/>
          <w:lang w:eastAsia="en-CA"/>
        </w:rPr>
        <w:t xml:space="preserve">Knowledge and Understanding. </w:t>
      </w:r>
      <w:r w:rsidRPr="007A1F9B">
        <w:rPr>
          <w:rFonts w:ascii="Palatino-Roman" w:hAnsi="Palatino-Roman" w:cs="Palatino-Roman"/>
          <w:color w:val="231F20"/>
          <w:lang w:eastAsia="en-CA"/>
        </w:rPr>
        <w:t>Subject-specific content acquired in each grade (knowledge) and the comprehension of its meaning and significance (understanding).</w:t>
      </w:r>
    </w:p>
    <w:p w:rsidR="00F16205" w:rsidRPr="007A1F9B" w:rsidRDefault="00F16205" w:rsidP="00F16205">
      <w:pPr>
        <w:autoSpaceDE w:val="0"/>
        <w:autoSpaceDN w:val="0"/>
        <w:adjustRightInd w:val="0"/>
        <w:ind w:firstLine="720"/>
        <w:rPr>
          <w:rFonts w:ascii="Palatino-Roman" w:hAnsi="Palatino-Roman" w:cs="Palatino-Roman"/>
          <w:color w:val="231F20"/>
          <w:lang w:eastAsia="en-CA"/>
        </w:rPr>
      </w:pPr>
      <w:r w:rsidRPr="007A1F9B">
        <w:rPr>
          <w:rFonts w:ascii="Palatino-BoldItalic" w:hAnsi="Palatino-BoldItalic" w:cs="Palatino-BoldItalic"/>
          <w:b/>
          <w:bCs/>
          <w:i/>
          <w:iCs/>
          <w:color w:val="231F20"/>
          <w:lang w:eastAsia="en-CA"/>
        </w:rPr>
        <w:t xml:space="preserve">Thinking. </w:t>
      </w:r>
      <w:r w:rsidRPr="007A1F9B">
        <w:rPr>
          <w:rFonts w:ascii="Palatino-Roman" w:hAnsi="Palatino-Roman" w:cs="Palatino-Roman"/>
          <w:color w:val="231F20"/>
          <w:lang w:eastAsia="en-CA"/>
        </w:rPr>
        <w:t>The use of critical and creative thinking skills and/or processes.</w:t>
      </w:r>
    </w:p>
    <w:p w:rsidR="00F16205" w:rsidRPr="007A1F9B" w:rsidRDefault="00F16205" w:rsidP="00F16205">
      <w:pPr>
        <w:autoSpaceDE w:val="0"/>
        <w:autoSpaceDN w:val="0"/>
        <w:adjustRightInd w:val="0"/>
        <w:ind w:firstLine="720"/>
        <w:rPr>
          <w:rFonts w:ascii="Palatino-Roman" w:hAnsi="Palatino-Roman" w:cs="Palatino-Roman"/>
          <w:color w:val="231F20"/>
          <w:lang w:eastAsia="en-CA"/>
        </w:rPr>
      </w:pPr>
      <w:r w:rsidRPr="007A1F9B">
        <w:rPr>
          <w:rFonts w:ascii="Palatino-BoldItalic" w:hAnsi="Palatino-BoldItalic" w:cs="Palatino-BoldItalic"/>
          <w:b/>
          <w:bCs/>
          <w:i/>
          <w:iCs/>
          <w:color w:val="231F20"/>
          <w:lang w:eastAsia="en-CA"/>
        </w:rPr>
        <w:t xml:space="preserve">Communication. </w:t>
      </w:r>
      <w:r w:rsidRPr="007A1F9B">
        <w:rPr>
          <w:rFonts w:ascii="Palatino-Roman" w:hAnsi="Palatino-Roman" w:cs="Palatino-Roman"/>
          <w:color w:val="231F20"/>
          <w:lang w:eastAsia="en-CA"/>
        </w:rPr>
        <w:t>The conveying of meaning through various forms.</w:t>
      </w:r>
    </w:p>
    <w:p w:rsidR="00F16205" w:rsidRPr="007A1F9B" w:rsidRDefault="00F16205" w:rsidP="00F16205">
      <w:pPr>
        <w:autoSpaceDE w:val="0"/>
        <w:autoSpaceDN w:val="0"/>
        <w:adjustRightInd w:val="0"/>
        <w:ind w:left="720"/>
        <w:rPr>
          <w:rFonts w:ascii="Palatino-Roman" w:hAnsi="Palatino-Roman" w:cs="Palatino-Roman"/>
          <w:color w:val="231F20"/>
          <w:lang w:eastAsia="en-CA"/>
        </w:rPr>
      </w:pPr>
      <w:r w:rsidRPr="007A1F9B">
        <w:rPr>
          <w:rFonts w:ascii="Palatino-BoldItalic" w:hAnsi="Palatino-BoldItalic" w:cs="Palatino-BoldItalic"/>
          <w:b/>
          <w:bCs/>
          <w:i/>
          <w:iCs/>
          <w:color w:val="231F20"/>
          <w:lang w:eastAsia="en-CA"/>
        </w:rPr>
        <w:t xml:space="preserve">Application. </w:t>
      </w:r>
      <w:r w:rsidRPr="007A1F9B">
        <w:rPr>
          <w:rFonts w:ascii="Palatino-Roman" w:hAnsi="Palatino-Roman" w:cs="Palatino-Roman"/>
          <w:color w:val="231F20"/>
          <w:lang w:eastAsia="en-CA"/>
        </w:rPr>
        <w:t>The use of knowledge and skills to make connections within and between various contexts.</w:t>
      </w:r>
    </w:p>
    <w:p w:rsidR="00F16205" w:rsidRPr="007A1F9B" w:rsidRDefault="00F16205" w:rsidP="00F16205">
      <w:pPr>
        <w:numPr>
          <w:ilvl w:val="0"/>
          <w:numId w:val="2"/>
        </w:numPr>
      </w:pPr>
      <w:r w:rsidRPr="007A1F9B">
        <w:t xml:space="preserve">The types of assessments are:  diagnostic, formative and summative.  </w:t>
      </w:r>
    </w:p>
    <w:p w:rsidR="00F16205" w:rsidRPr="007A1F9B" w:rsidRDefault="00F16205" w:rsidP="00F16205">
      <w:pPr>
        <w:numPr>
          <w:ilvl w:val="0"/>
          <w:numId w:val="2"/>
        </w:numPr>
      </w:pPr>
      <w:r w:rsidRPr="007A1F9B">
        <w:t>Instructional and evaluative strategies may include the use of group work, feedback, placement tests, exams, unit tests, quizzes, dialogues, projects, interviews, oral presentations, and a variety of writing forms.</w:t>
      </w:r>
    </w:p>
    <w:p w:rsidR="00F16205" w:rsidRPr="007A1F9B" w:rsidRDefault="00F16205" w:rsidP="00F16205">
      <w:pPr>
        <w:ind w:left="360"/>
      </w:pPr>
    </w:p>
    <w:p w:rsidR="00F16205" w:rsidRPr="007A1F9B" w:rsidRDefault="00F16205" w:rsidP="00F16205">
      <w:pPr>
        <w:tabs>
          <w:tab w:val="right" w:pos="11955"/>
        </w:tabs>
        <w:ind w:right="82"/>
        <w:rPr>
          <w:b/>
        </w:rPr>
      </w:pPr>
      <w:r w:rsidRPr="007A1F9B">
        <w:rPr>
          <w:b/>
        </w:rPr>
        <w:t>Accommodation/Modification</w:t>
      </w:r>
    </w:p>
    <w:p w:rsidR="00F16205" w:rsidRPr="007A1F9B" w:rsidRDefault="00F16205" w:rsidP="00F16205">
      <w:pPr>
        <w:numPr>
          <w:ilvl w:val="0"/>
          <w:numId w:val="3"/>
        </w:numPr>
        <w:ind w:right="82"/>
        <w:jc w:val="both"/>
      </w:pPr>
      <w:r w:rsidRPr="007A1F9B">
        <w:t>Teachers must use assessment and evaluation strategies which include accommodations and modifications to meet the needs of exceptional students as outlined in their Individual Education Plans (IEPs) or of ELLs.</w:t>
      </w:r>
    </w:p>
    <w:p w:rsidR="00F16205" w:rsidRPr="007A1F9B" w:rsidRDefault="00F16205" w:rsidP="00F16205">
      <w:pPr>
        <w:pStyle w:val="HTMLPreformatted"/>
        <w:rPr>
          <w:rFonts w:ascii="Times New Roman" w:hAnsi="Times New Roman"/>
          <w:b/>
          <w:bCs/>
          <w:sz w:val="24"/>
          <w:szCs w:val="24"/>
        </w:rPr>
      </w:pPr>
    </w:p>
    <w:p w:rsidR="00F16205" w:rsidRPr="007A1F9B" w:rsidRDefault="00F16205" w:rsidP="00F16205">
      <w:pPr>
        <w:pStyle w:val="HTMLPreformatted"/>
        <w:rPr>
          <w:rFonts w:ascii="Times New Roman" w:hAnsi="Times New Roman"/>
          <w:b/>
          <w:bCs/>
          <w:sz w:val="24"/>
          <w:szCs w:val="24"/>
        </w:rPr>
      </w:pPr>
    </w:p>
    <w:p w:rsidR="00F16205" w:rsidRPr="007A1F9B" w:rsidRDefault="00F16205" w:rsidP="00F16205">
      <w:pPr>
        <w:pStyle w:val="HTMLPreformatted"/>
        <w:rPr>
          <w:rFonts w:ascii="Times New Roman" w:hAnsi="Times New Roman"/>
          <w:b/>
          <w:bCs/>
          <w:sz w:val="24"/>
          <w:szCs w:val="24"/>
        </w:rPr>
      </w:pPr>
    </w:p>
    <w:p w:rsidR="00F16205" w:rsidRPr="007A1F9B" w:rsidRDefault="00F16205" w:rsidP="00F16205">
      <w:pPr>
        <w:pStyle w:val="HTMLPreformatted"/>
        <w:rPr>
          <w:rFonts w:ascii="Times New Roman" w:hAnsi="Times New Roman"/>
          <w:b/>
          <w:bCs/>
          <w:sz w:val="24"/>
          <w:szCs w:val="24"/>
        </w:rPr>
      </w:pPr>
    </w:p>
    <w:p w:rsidR="007A1F9B" w:rsidRDefault="007A1F9B" w:rsidP="00F16205">
      <w:pPr>
        <w:pStyle w:val="HTMLPreformatted"/>
        <w:rPr>
          <w:rFonts w:ascii="Times New Roman" w:hAnsi="Times New Roman"/>
          <w:b/>
          <w:bCs/>
          <w:sz w:val="24"/>
          <w:szCs w:val="24"/>
        </w:rPr>
      </w:pPr>
    </w:p>
    <w:p w:rsidR="00DA63A1" w:rsidRDefault="00DA63A1" w:rsidP="00DA63A1">
      <w:pPr>
        <w:pStyle w:val="HTMLPreformatted"/>
        <w:rPr>
          <w:rFonts w:ascii="Times New Roman" w:hAnsi="Times New Roman"/>
          <w:b/>
          <w:bCs/>
          <w:sz w:val="24"/>
          <w:szCs w:val="24"/>
        </w:rPr>
      </w:pPr>
      <w:r>
        <w:rPr>
          <w:rFonts w:ascii="Times New Roman" w:hAnsi="Times New Roman"/>
          <w:b/>
          <w:bCs/>
          <w:sz w:val="24"/>
          <w:szCs w:val="24"/>
        </w:rPr>
        <w:lastRenderedPageBreak/>
        <w:t>ACHIEVEMENT CHART</w:t>
      </w:r>
    </w:p>
    <w:tbl>
      <w:tblPr>
        <w:tblStyle w:val="TableGrid"/>
        <w:tblW w:w="0" w:type="auto"/>
        <w:tblLook w:val="04A0" w:firstRow="1" w:lastRow="0" w:firstColumn="1" w:lastColumn="0" w:noHBand="0" w:noVBand="1"/>
      </w:tblPr>
      <w:tblGrid>
        <w:gridCol w:w="2830"/>
        <w:gridCol w:w="6520"/>
      </w:tblGrid>
      <w:tr w:rsidR="00DA63A1" w:rsidTr="00DA63A1">
        <w:tc>
          <w:tcPr>
            <w:tcW w:w="2830" w:type="dxa"/>
            <w:tcBorders>
              <w:top w:val="single" w:sz="4" w:space="0" w:color="auto"/>
              <w:left w:val="single" w:sz="4" w:space="0" w:color="auto"/>
              <w:bottom w:val="single" w:sz="4" w:space="0" w:color="auto"/>
              <w:right w:val="single" w:sz="4" w:space="0" w:color="auto"/>
            </w:tcBorders>
            <w:hideMark/>
          </w:tcPr>
          <w:p w:rsidR="00DA63A1" w:rsidRDefault="00DA63A1">
            <w:pPr>
              <w:pStyle w:val="HTMLPreformatted"/>
              <w:rPr>
                <w:rFonts w:ascii="Times New Roman" w:hAnsi="Times New Roman"/>
                <w:b/>
                <w:bCs/>
                <w:sz w:val="24"/>
                <w:szCs w:val="24"/>
              </w:rPr>
            </w:pPr>
            <w:r>
              <w:rPr>
                <w:rFonts w:ascii="Times New Roman" w:hAnsi="Times New Roman"/>
                <w:b/>
                <w:bCs/>
                <w:sz w:val="24"/>
                <w:szCs w:val="24"/>
              </w:rPr>
              <w:t xml:space="preserve">Course work                      70% </w:t>
            </w:r>
          </w:p>
        </w:tc>
        <w:tc>
          <w:tcPr>
            <w:tcW w:w="6520" w:type="dxa"/>
            <w:tcBorders>
              <w:top w:val="single" w:sz="4" w:space="0" w:color="auto"/>
              <w:left w:val="single" w:sz="4" w:space="0" w:color="auto"/>
              <w:bottom w:val="single" w:sz="4" w:space="0" w:color="auto"/>
              <w:right w:val="single" w:sz="4" w:space="0" w:color="auto"/>
            </w:tcBorders>
          </w:tcPr>
          <w:p w:rsidR="00DA63A1" w:rsidRDefault="00DA63A1" w:rsidP="00DA63A1">
            <w:pPr>
              <w:pStyle w:val="HTMLPreformatted"/>
              <w:numPr>
                <w:ilvl w:val="0"/>
                <w:numId w:val="8"/>
              </w:numPr>
              <w:rPr>
                <w:rFonts w:ascii="Times New Roman" w:hAnsi="Times New Roman"/>
                <w:b/>
                <w:bCs/>
                <w:sz w:val="24"/>
                <w:szCs w:val="24"/>
              </w:rPr>
            </w:pPr>
            <w:r>
              <w:rPr>
                <w:rFonts w:ascii="Times New Roman" w:hAnsi="Times New Roman"/>
                <w:b/>
                <w:bCs/>
                <w:sz w:val="24"/>
                <w:szCs w:val="24"/>
              </w:rPr>
              <w:t>Oral:  speaking and listening                                                    42%</w:t>
            </w:r>
          </w:p>
          <w:p w:rsidR="00DA63A1" w:rsidRDefault="00DA63A1">
            <w:pPr>
              <w:pStyle w:val="HTMLPreformatted"/>
              <w:ind w:left="720"/>
              <w:rPr>
                <w:rFonts w:ascii="Times New Roman" w:hAnsi="Times New Roman"/>
                <w:b/>
                <w:bCs/>
                <w:sz w:val="24"/>
                <w:szCs w:val="24"/>
              </w:rPr>
            </w:pPr>
          </w:p>
          <w:p w:rsidR="00DA63A1" w:rsidRDefault="00DA63A1" w:rsidP="00DA63A1">
            <w:pPr>
              <w:pStyle w:val="HTMLPreformatted"/>
              <w:numPr>
                <w:ilvl w:val="0"/>
                <w:numId w:val="8"/>
              </w:numPr>
              <w:rPr>
                <w:rFonts w:ascii="Times New Roman" w:hAnsi="Times New Roman"/>
                <w:b/>
                <w:bCs/>
                <w:sz w:val="24"/>
                <w:szCs w:val="24"/>
              </w:rPr>
            </w:pPr>
            <w:r>
              <w:rPr>
                <w:rFonts w:ascii="Times New Roman" w:hAnsi="Times New Roman"/>
                <w:b/>
                <w:bCs/>
                <w:sz w:val="24"/>
                <w:szCs w:val="24"/>
              </w:rPr>
              <w:t>Written:  reading and writing                                                   28%</w:t>
            </w:r>
          </w:p>
        </w:tc>
      </w:tr>
      <w:tr w:rsidR="00DA63A1" w:rsidTr="00DA63A1">
        <w:tc>
          <w:tcPr>
            <w:tcW w:w="2830" w:type="dxa"/>
            <w:tcBorders>
              <w:top w:val="single" w:sz="4" w:space="0" w:color="auto"/>
              <w:left w:val="single" w:sz="4" w:space="0" w:color="auto"/>
              <w:bottom w:val="single" w:sz="4" w:space="0" w:color="auto"/>
              <w:right w:val="single" w:sz="4" w:space="0" w:color="auto"/>
            </w:tcBorders>
            <w:hideMark/>
          </w:tcPr>
          <w:p w:rsidR="00DA63A1" w:rsidRDefault="00DA63A1">
            <w:pPr>
              <w:pStyle w:val="HTMLPreformatted"/>
              <w:rPr>
                <w:rFonts w:ascii="Times New Roman" w:hAnsi="Times New Roman"/>
                <w:b/>
                <w:bCs/>
                <w:sz w:val="24"/>
                <w:szCs w:val="24"/>
              </w:rPr>
            </w:pPr>
            <w:r>
              <w:rPr>
                <w:rFonts w:ascii="Times New Roman" w:hAnsi="Times New Roman"/>
                <w:b/>
                <w:bCs/>
                <w:sz w:val="24"/>
                <w:szCs w:val="24"/>
              </w:rPr>
              <w:t>Exam                                  30%</w:t>
            </w:r>
          </w:p>
        </w:tc>
        <w:tc>
          <w:tcPr>
            <w:tcW w:w="6520" w:type="dxa"/>
            <w:tcBorders>
              <w:top w:val="single" w:sz="4" w:space="0" w:color="auto"/>
              <w:left w:val="single" w:sz="4" w:space="0" w:color="auto"/>
              <w:bottom w:val="single" w:sz="4" w:space="0" w:color="auto"/>
              <w:right w:val="single" w:sz="4" w:space="0" w:color="auto"/>
            </w:tcBorders>
          </w:tcPr>
          <w:p w:rsidR="00DA63A1" w:rsidRDefault="00DA63A1" w:rsidP="00DA63A1">
            <w:pPr>
              <w:pStyle w:val="HTMLPreformatted"/>
              <w:numPr>
                <w:ilvl w:val="0"/>
                <w:numId w:val="9"/>
              </w:numPr>
              <w:rPr>
                <w:rFonts w:ascii="Times New Roman" w:hAnsi="Times New Roman"/>
                <w:b/>
                <w:bCs/>
                <w:sz w:val="24"/>
                <w:szCs w:val="24"/>
              </w:rPr>
            </w:pPr>
            <w:r>
              <w:rPr>
                <w:rFonts w:ascii="Times New Roman" w:hAnsi="Times New Roman"/>
                <w:b/>
                <w:bCs/>
                <w:sz w:val="24"/>
                <w:szCs w:val="24"/>
              </w:rPr>
              <w:t>Oral: In-class exam                                                                    18%</w:t>
            </w:r>
          </w:p>
          <w:p w:rsidR="00DA63A1" w:rsidRDefault="00DA63A1">
            <w:pPr>
              <w:pStyle w:val="HTMLPreformatted"/>
              <w:ind w:left="720"/>
              <w:rPr>
                <w:rFonts w:ascii="Times New Roman" w:hAnsi="Times New Roman"/>
                <w:b/>
                <w:bCs/>
                <w:sz w:val="24"/>
                <w:szCs w:val="24"/>
              </w:rPr>
            </w:pPr>
          </w:p>
          <w:p w:rsidR="00DA63A1" w:rsidRDefault="00DA63A1" w:rsidP="00DA63A1">
            <w:pPr>
              <w:pStyle w:val="HTMLPreformatted"/>
              <w:numPr>
                <w:ilvl w:val="0"/>
                <w:numId w:val="9"/>
              </w:numPr>
              <w:rPr>
                <w:rFonts w:ascii="Times New Roman" w:hAnsi="Times New Roman"/>
                <w:b/>
                <w:bCs/>
                <w:sz w:val="24"/>
                <w:szCs w:val="24"/>
              </w:rPr>
            </w:pPr>
            <w:r>
              <w:rPr>
                <w:rFonts w:ascii="Times New Roman" w:hAnsi="Times New Roman"/>
                <w:b/>
                <w:bCs/>
                <w:sz w:val="24"/>
                <w:szCs w:val="24"/>
              </w:rPr>
              <w:t>Written and Reading:  Formal exam                                       12%</w:t>
            </w:r>
          </w:p>
        </w:tc>
      </w:tr>
      <w:tr w:rsidR="00DA63A1" w:rsidTr="00DA63A1">
        <w:tc>
          <w:tcPr>
            <w:tcW w:w="2830" w:type="dxa"/>
            <w:tcBorders>
              <w:top w:val="single" w:sz="4" w:space="0" w:color="auto"/>
              <w:left w:val="single" w:sz="4" w:space="0" w:color="auto"/>
              <w:bottom w:val="single" w:sz="4" w:space="0" w:color="auto"/>
              <w:right w:val="single" w:sz="4" w:space="0" w:color="auto"/>
            </w:tcBorders>
            <w:hideMark/>
          </w:tcPr>
          <w:p w:rsidR="00DA63A1" w:rsidRDefault="00DA63A1">
            <w:pPr>
              <w:pStyle w:val="HTMLPreformatted"/>
              <w:rPr>
                <w:rFonts w:ascii="Times New Roman" w:hAnsi="Times New Roman"/>
                <w:b/>
                <w:bCs/>
                <w:sz w:val="24"/>
                <w:szCs w:val="24"/>
              </w:rPr>
            </w:pPr>
            <w:r>
              <w:rPr>
                <w:rFonts w:ascii="Times New Roman" w:hAnsi="Times New Roman"/>
                <w:b/>
                <w:bCs/>
                <w:sz w:val="24"/>
                <w:szCs w:val="24"/>
              </w:rPr>
              <w:t>Total                                 100%</w:t>
            </w:r>
          </w:p>
        </w:tc>
        <w:tc>
          <w:tcPr>
            <w:tcW w:w="6520" w:type="dxa"/>
            <w:tcBorders>
              <w:top w:val="single" w:sz="4" w:space="0" w:color="auto"/>
              <w:left w:val="single" w:sz="4" w:space="0" w:color="auto"/>
              <w:bottom w:val="single" w:sz="4" w:space="0" w:color="auto"/>
              <w:right w:val="single" w:sz="4" w:space="0" w:color="auto"/>
            </w:tcBorders>
          </w:tcPr>
          <w:p w:rsidR="00DA63A1" w:rsidRDefault="00DA63A1">
            <w:pPr>
              <w:pStyle w:val="HTMLPreformatted"/>
              <w:rPr>
                <w:rFonts w:ascii="Times New Roman" w:hAnsi="Times New Roman"/>
                <w:b/>
                <w:bCs/>
                <w:sz w:val="24"/>
                <w:szCs w:val="24"/>
              </w:rPr>
            </w:pPr>
          </w:p>
        </w:tc>
      </w:tr>
    </w:tbl>
    <w:p w:rsidR="007A1F9B" w:rsidRPr="00D02C3B" w:rsidRDefault="007A1F9B" w:rsidP="007A1F9B">
      <w:pPr>
        <w:pStyle w:val="HTMLPreformatted"/>
        <w:rPr>
          <w:rFonts w:ascii="Times New Roman" w:hAnsi="Times New Roman"/>
          <w:b/>
          <w:bCs/>
          <w:sz w:val="24"/>
          <w:szCs w:val="24"/>
        </w:rPr>
      </w:pPr>
    </w:p>
    <w:p w:rsidR="007A1F9B" w:rsidRPr="007A1F9B" w:rsidRDefault="007A1F9B" w:rsidP="007A1F9B">
      <w:pPr>
        <w:pStyle w:val="Heading2"/>
        <w:rPr>
          <w:szCs w:val="24"/>
        </w:rPr>
      </w:pPr>
    </w:p>
    <w:p w:rsidR="007A1F9B" w:rsidRPr="007A1F9B" w:rsidRDefault="007A1F9B" w:rsidP="007A1F9B">
      <w:pPr>
        <w:pStyle w:val="Heading2"/>
        <w:rPr>
          <w:szCs w:val="24"/>
        </w:rPr>
      </w:pPr>
      <w:r w:rsidRPr="007A1F9B">
        <w:rPr>
          <w:szCs w:val="24"/>
        </w:rPr>
        <w:t>FSF1P Course Evaluation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A1F9B" w:rsidRPr="007A1F9B" w:rsidTr="00DC7A53">
        <w:tc>
          <w:tcPr>
            <w:tcW w:w="2952" w:type="dxa"/>
            <w:shd w:val="clear" w:color="auto" w:fill="auto"/>
          </w:tcPr>
          <w:p w:rsidR="007A1F9B" w:rsidRPr="007A1F9B" w:rsidRDefault="007A1F9B" w:rsidP="00DC7A53">
            <w:pPr>
              <w:rPr>
                <w:bCs/>
              </w:rPr>
            </w:pPr>
            <w:r w:rsidRPr="007A1F9B">
              <w:rPr>
                <w:bCs/>
              </w:rPr>
              <w:t>Intro</w:t>
            </w:r>
          </w:p>
        </w:tc>
        <w:tc>
          <w:tcPr>
            <w:tcW w:w="2952" w:type="dxa"/>
            <w:shd w:val="clear" w:color="auto" w:fill="auto"/>
          </w:tcPr>
          <w:p w:rsidR="007A1F9B" w:rsidRPr="007A1F9B" w:rsidRDefault="007A1F9B" w:rsidP="00DC7A53">
            <w:pPr>
              <w:rPr>
                <w:bCs/>
              </w:rPr>
            </w:pPr>
            <w:r w:rsidRPr="007A1F9B">
              <w:t>Allons-y</w:t>
            </w:r>
          </w:p>
        </w:tc>
        <w:tc>
          <w:tcPr>
            <w:tcW w:w="2952" w:type="dxa"/>
            <w:shd w:val="clear" w:color="auto" w:fill="auto"/>
          </w:tcPr>
          <w:p w:rsidR="007A1F9B" w:rsidRPr="007A1F9B" w:rsidRDefault="007A1F9B" w:rsidP="00DC7A53">
            <w:r w:rsidRPr="007A1F9B">
              <w:t>September</w:t>
            </w:r>
          </w:p>
          <w:p w:rsidR="007A1F9B" w:rsidRPr="007A1F9B" w:rsidRDefault="007A1F9B" w:rsidP="00DC7A53">
            <w:pPr>
              <w:rPr>
                <w:bCs/>
              </w:rPr>
            </w:pPr>
            <w:r w:rsidRPr="007A1F9B">
              <w:t>February</w:t>
            </w:r>
          </w:p>
        </w:tc>
      </w:tr>
      <w:tr w:rsidR="007A1F9B" w:rsidRPr="007A1F9B" w:rsidTr="00DC7A53">
        <w:tc>
          <w:tcPr>
            <w:tcW w:w="2952" w:type="dxa"/>
            <w:shd w:val="clear" w:color="auto" w:fill="auto"/>
          </w:tcPr>
          <w:p w:rsidR="007A1F9B" w:rsidRPr="007A1F9B" w:rsidRDefault="007A1F9B" w:rsidP="00DC7A53">
            <w:pPr>
              <w:rPr>
                <w:bCs/>
              </w:rPr>
            </w:pPr>
            <w:r w:rsidRPr="007A1F9B">
              <w:rPr>
                <w:bCs/>
              </w:rPr>
              <w:t>Unit 1</w:t>
            </w:r>
          </w:p>
        </w:tc>
        <w:tc>
          <w:tcPr>
            <w:tcW w:w="2952" w:type="dxa"/>
            <w:shd w:val="clear" w:color="auto" w:fill="auto"/>
          </w:tcPr>
          <w:p w:rsidR="007A1F9B" w:rsidRPr="007A1F9B" w:rsidRDefault="007A1F9B" w:rsidP="00DC7A53">
            <w:pPr>
              <w:rPr>
                <w:bCs/>
              </w:rPr>
            </w:pPr>
            <w:r w:rsidRPr="007A1F9B">
              <w:t>Salut! Ça va?</w:t>
            </w:r>
          </w:p>
        </w:tc>
        <w:tc>
          <w:tcPr>
            <w:tcW w:w="2952" w:type="dxa"/>
            <w:shd w:val="clear" w:color="auto" w:fill="auto"/>
          </w:tcPr>
          <w:p w:rsidR="007A1F9B" w:rsidRPr="007A1F9B" w:rsidRDefault="007A1F9B" w:rsidP="00DC7A53">
            <w:r w:rsidRPr="007A1F9B">
              <w:t>September</w:t>
            </w:r>
          </w:p>
          <w:p w:rsidR="007A1F9B" w:rsidRPr="007A1F9B" w:rsidRDefault="007A1F9B" w:rsidP="00DC7A53">
            <w:pPr>
              <w:rPr>
                <w:bCs/>
              </w:rPr>
            </w:pPr>
            <w:r w:rsidRPr="007A1F9B">
              <w:t>February</w:t>
            </w:r>
          </w:p>
        </w:tc>
      </w:tr>
      <w:tr w:rsidR="007A1F9B" w:rsidRPr="007A1F9B" w:rsidTr="00DC7A53">
        <w:tc>
          <w:tcPr>
            <w:tcW w:w="2952" w:type="dxa"/>
            <w:shd w:val="clear" w:color="auto" w:fill="auto"/>
          </w:tcPr>
          <w:p w:rsidR="007A1F9B" w:rsidRPr="007A1F9B" w:rsidRDefault="007A1F9B" w:rsidP="00DC7A53">
            <w:pPr>
              <w:rPr>
                <w:bCs/>
              </w:rPr>
            </w:pPr>
            <w:r w:rsidRPr="007A1F9B">
              <w:rPr>
                <w:bCs/>
              </w:rPr>
              <w:t>Unit 2</w:t>
            </w:r>
          </w:p>
        </w:tc>
        <w:tc>
          <w:tcPr>
            <w:tcW w:w="2952" w:type="dxa"/>
            <w:shd w:val="clear" w:color="auto" w:fill="auto"/>
          </w:tcPr>
          <w:p w:rsidR="007A1F9B" w:rsidRPr="007A1F9B" w:rsidRDefault="007A1F9B" w:rsidP="00DC7A53">
            <w:pPr>
              <w:rPr>
                <w:bCs/>
              </w:rPr>
            </w:pPr>
            <w:r w:rsidRPr="007A1F9B">
              <w:t>En route</w:t>
            </w:r>
          </w:p>
        </w:tc>
        <w:tc>
          <w:tcPr>
            <w:tcW w:w="2952" w:type="dxa"/>
            <w:shd w:val="clear" w:color="auto" w:fill="auto"/>
          </w:tcPr>
          <w:p w:rsidR="007A1F9B" w:rsidRPr="007A1F9B" w:rsidRDefault="007A1F9B" w:rsidP="00DC7A53">
            <w:r w:rsidRPr="007A1F9B">
              <w:t>September/ October</w:t>
            </w:r>
          </w:p>
          <w:p w:rsidR="007A1F9B" w:rsidRPr="007A1F9B" w:rsidRDefault="007A1F9B" w:rsidP="00DC7A53">
            <w:pPr>
              <w:rPr>
                <w:bCs/>
              </w:rPr>
            </w:pPr>
            <w:r w:rsidRPr="007A1F9B">
              <w:t>February / March</w:t>
            </w:r>
          </w:p>
        </w:tc>
      </w:tr>
      <w:tr w:rsidR="007A1F9B" w:rsidRPr="007A1F9B" w:rsidTr="00DC7A53">
        <w:tc>
          <w:tcPr>
            <w:tcW w:w="2952" w:type="dxa"/>
            <w:shd w:val="clear" w:color="auto" w:fill="auto"/>
          </w:tcPr>
          <w:p w:rsidR="007A1F9B" w:rsidRPr="007A1F9B" w:rsidRDefault="007A1F9B" w:rsidP="00DC7A53">
            <w:pPr>
              <w:rPr>
                <w:bCs/>
              </w:rPr>
            </w:pPr>
            <w:r w:rsidRPr="007A1F9B">
              <w:rPr>
                <w:bCs/>
              </w:rPr>
              <w:t>Unit 3</w:t>
            </w:r>
          </w:p>
        </w:tc>
        <w:tc>
          <w:tcPr>
            <w:tcW w:w="2952" w:type="dxa"/>
            <w:shd w:val="clear" w:color="auto" w:fill="auto"/>
          </w:tcPr>
          <w:p w:rsidR="007A1F9B" w:rsidRPr="007A1F9B" w:rsidRDefault="007A1F9B" w:rsidP="00DC7A53">
            <w:pPr>
              <w:rPr>
                <w:bCs/>
              </w:rPr>
            </w:pPr>
            <w:r w:rsidRPr="007A1F9B">
              <w:t>Chez</w:t>
            </w:r>
            <w:r w:rsidR="00F12C44">
              <w:t xml:space="preserve"> des amis</w:t>
            </w:r>
          </w:p>
        </w:tc>
        <w:tc>
          <w:tcPr>
            <w:tcW w:w="2952" w:type="dxa"/>
            <w:shd w:val="clear" w:color="auto" w:fill="auto"/>
          </w:tcPr>
          <w:p w:rsidR="007A1F9B" w:rsidRPr="007A1F9B" w:rsidRDefault="007A1F9B" w:rsidP="00DC7A53">
            <w:r w:rsidRPr="007A1F9B">
              <w:t>October</w:t>
            </w:r>
          </w:p>
          <w:p w:rsidR="007A1F9B" w:rsidRPr="007A1F9B" w:rsidRDefault="007A1F9B" w:rsidP="00DC7A53">
            <w:pPr>
              <w:rPr>
                <w:bCs/>
              </w:rPr>
            </w:pPr>
            <w:r w:rsidRPr="007A1F9B">
              <w:t>March</w:t>
            </w:r>
          </w:p>
        </w:tc>
      </w:tr>
      <w:tr w:rsidR="007A1F9B" w:rsidRPr="007A1F9B" w:rsidTr="00DC7A53">
        <w:tc>
          <w:tcPr>
            <w:tcW w:w="2952" w:type="dxa"/>
            <w:shd w:val="clear" w:color="auto" w:fill="auto"/>
          </w:tcPr>
          <w:p w:rsidR="007A1F9B" w:rsidRPr="007A1F9B" w:rsidRDefault="007A1F9B" w:rsidP="00DC7A53">
            <w:pPr>
              <w:rPr>
                <w:bCs/>
              </w:rPr>
            </w:pPr>
            <w:r w:rsidRPr="007A1F9B">
              <w:rPr>
                <w:bCs/>
              </w:rPr>
              <w:t>Unit 4</w:t>
            </w:r>
          </w:p>
        </w:tc>
        <w:tc>
          <w:tcPr>
            <w:tcW w:w="2952" w:type="dxa"/>
            <w:shd w:val="clear" w:color="auto" w:fill="auto"/>
          </w:tcPr>
          <w:p w:rsidR="007A1F9B" w:rsidRPr="007A1F9B" w:rsidRDefault="007A1F9B" w:rsidP="00DC7A53">
            <w:pPr>
              <w:rPr>
                <w:bCs/>
              </w:rPr>
            </w:pPr>
            <w:r w:rsidRPr="007A1F9B">
              <w:t>Les sports extrêmes</w:t>
            </w:r>
          </w:p>
        </w:tc>
        <w:tc>
          <w:tcPr>
            <w:tcW w:w="2952" w:type="dxa"/>
            <w:shd w:val="clear" w:color="auto" w:fill="auto"/>
          </w:tcPr>
          <w:p w:rsidR="007A1F9B" w:rsidRPr="007A1F9B" w:rsidRDefault="007A1F9B" w:rsidP="00DC7A53">
            <w:r w:rsidRPr="007A1F9B">
              <w:t xml:space="preserve">October </w:t>
            </w:r>
          </w:p>
          <w:p w:rsidR="007A1F9B" w:rsidRPr="007A1F9B" w:rsidRDefault="007A1F9B" w:rsidP="00DC7A53">
            <w:pPr>
              <w:rPr>
                <w:bCs/>
              </w:rPr>
            </w:pPr>
            <w:r w:rsidRPr="007A1F9B">
              <w:t>March</w:t>
            </w:r>
          </w:p>
        </w:tc>
      </w:tr>
      <w:tr w:rsidR="007A1F9B" w:rsidRPr="007A1F9B" w:rsidTr="00DC7A53">
        <w:tc>
          <w:tcPr>
            <w:tcW w:w="2952" w:type="dxa"/>
            <w:shd w:val="clear" w:color="auto" w:fill="auto"/>
          </w:tcPr>
          <w:p w:rsidR="007A1F9B" w:rsidRPr="007A1F9B" w:rsidRDefault="007A1F9B" w:rsidP="00DC7A53">
            <w:pPr>
              <w:rPr>
                <w:bCs/>
              </w:rPr>
            </w:pPr>
            <w:r w:rsidRPr="007A1F9B">
              <w:rPr>
                <w:bCs/>
              </w:rPr>
              <w:t>Unit 5</w:t>
            </w:r>
          </w:p>
        </w:tc>
        <w:tc>
          <w:tcPr>
            <w:tcW w:w="2952" w:type="dxa"/>
            <w:shd w:val="clear" w:color="auto" w:fill="auto"/>
          </w:tcPr>
          <w:p w:rsidR="007A1F9B" w:rsidRPr="007A1F9B" w:rsidRDefault="007A1F9B" w:rsidP="00DC7A53">
            <w:pPr>
              <w:rPr>
                <w:bCs/>
              </w:rPr>
            </w:pPr>
            <w:r w:rsidRPr="007A1F9B">
              <w:t>Écoutez la musique</w:t>
            </w:r>
          </w:p>
        </w:tc>
        <w:tc>
          <w:tcPr>
            <w:tcW w:w="2952" w:type="dxa"/>
            <w:shd w:val="clear" w:color="auto" w:fill="auto"/>
          </w:tcPr>
          <w:p w:rsidR="007A1F9B" w:rsidRPr="007A1F9B" w:rsidRDefault="007A1F9B" w:rsidP="00DC7A53">
            <w:r w:rsidRPr="007A1F9B">
              <w:t>November</w:t>
            </w:r>
          </w:p>
          <w:p w:rsidR="007A1F9B" w:rsidRPr="007A1F9B" w:rsidRDefault="007A1F9B" w:rsidP="00DC7A53">
            <w:pPr>
              <w:rPr>
                <w:bCs/>
              </w:rPr>
            </w:pPr>
            <w:r w:rsidRPr="007A1F9B">
              <w:t>April</w:t>
            </w:r>
          </w:p>
        </w:tc>
      </w:tr>
      <w:tr w:rsidR="007A1F9B" w:rsidRPr="007A1F9B" w:rsidTr="00DC7A53">
        <w:tc>
          <w:tcPr>
            <w:tcW w:w="2952" w:type="dxa"/>
            <w:shd w:val="clear" w:color="auto" w:fill="auto"/>
          </w:tcPr>
          <w:p w:rsidR="007A1F9B" w:rsidRPr="007A1F9B" w:rsidRDefault="007A1F9B" w:rsidP="00DC7A53">
            <w:pPr>
              <w:rPr>
                <w:bCs/>
              </w:rPr>
            </w:pPr>
            <w:r w:rsidRPr="007A1F9B">
              <w:rPr>
                <w:bCs/>
              </w:rPr>
              <w:t>Unit 6</w:t>
            </w:r>
          </w:p>
        </w:tc>
        <w:tc>
          <w:tcPr>
            <w:tcW w:w="2952" w:type="dxa"/>
            <w:shd w:val="clear" w:color="auto" w:fill="auto"/>
          </w:tcPr>
          <w:p w:rsidR="007A1F9B" w:rsidRPr="007A1F9B" w:rsidRDefault="00F12C44" w:rsidP="00DC7A53">
            <w:pPr>
              <w:rPr>
                <w:bCs/>
              </w:rPr>
            </w:pPr>
            <w:r>
              <w:t>Au centre d’achat</w:t>
            </w:r>
          </w:p>
        </w:tc>
        <w:tc>
          <w:tcPr>
            <w:tcW w:w="2952" w:type="dxa"/>
            <w:shd w:val="clear" w:color="auto" w:fill="auto"/>
          </w:tcPr>
          <w:p w:rsidR="007A1F9B" w:rsidRPr="007A1F9B" w:rsidRDefault="007A1F9B" w:rsidP="00DC7A53">
            <w:r w:rsidRPr="007A1F9B">
              <w:t>November</w:t>
            </w:r>
          </w:p>
          <w:p w:rsidR="007A1F9B" w:rsidRPr="007A1F9B" w:rsidRDefault="007A1F9B" w:rsidP="00DC7A53">
            <w:pPr>
              <w:rPr>
                <w:bCs/>
              </w:rPr>
            </w:pPr>
            <w:r w:rsidRPr="007A1F9B">
              <w:t>April</w:t>
            </w:r>
          </w:p>
        </w:tc>
      </w:tr>
      <w:tr w:rsidR="007A1F9B" w:rsidRPr="007A1F9B" w:rsidTr="00DC7A53">
        <w:tc>
          <w:tcPr>
            <w:tcW w:w="2952" w:type="dxa"/>
            <w:shd w:val="clear" w:color="auto" w:fill="auto"/>
          </w:tcPr>
          <w:p w:rsidR="007A1F9B" w:rsidRPr="007A1F9B" w:rsidRDefault="007A1F9B" w:rsidP="00DC7A53">
            <w:pPr>
              <w:rPr>
                <w:bCs/>
              </w:rPr>
            </w:pPr>
            <w:r w:rsidRPr="007A1F9B">
              <w:rPr>
                <w:bCs/>
              </w:rPr>
              <w:t>Unit 7</w:t>
            </w:r>
          </w:p>
        </w:tc>
        <w:tc>
          <w:tcPr>
            <w:tcW w:w="2952" w:type="dxa"/>
            <w:shd w:val="clear" w:color="auto" w:fill="auto"/>
          </w:tcPr>
          <w:p w:rsidR="007A1F9B" w:rsidRPr="007A1F9B" w:rsidRDefault="007A1F9B" w:rsidP="00DC7A53">
            <w:pPr>
              <w:rPr>
                <w:bCs/>
              </w:rPr>
            </w:pPr>
            <w:r w:rsidRPr="007A1F9B">
              <w:t>Ma famille</w:t>
            </w:r>
          </w:p>
        </w:tc>
        <w:tc>
          <w:tcPr>
            <w:tcW w:w="2952" w:type="dxa"/>
            <w:shd w:val="clear" w:color="auto" w:fill="auto"/>
          </w:tcPr>
          <w:p w:rsidR="007A1F9B" w:rsidRPr="007A1F9B" w:rsidRDefault="007A1F9B" w:rsidP="00DC7A53">
            <w:r w:rsidRPr="007A1F9B">
              <w:t xml:space="preserve">December </w:t>
            </w:r>
          </w:p>
          <w:p w:rsidR="007A1F9B" w:rsidRPr="007A1F9B" w:rsidRDefault="007A1F9B" w:rsidP="00DC7A53">
            <w:pPr>
              <w:rPr>
                <w:bCs/>
              </w:rPr>
            </w:pPr>
            <w:r w:rsidRPr="007A1F9B">
              <w:t>May</w:t>
            </w:r>
          </w:p>
        </w:tc>
      </w:tr>
      <w:tr w:rsidR="007A1F9B" w:rsidRPr="007A1F9B" w:rsidTr="00DC7A53">
        <w:tc>
          <w:tcPr>
            <w:tcW w:w="2952" w:type="dxa"/>
            <w:shd w:val="clear" w:color="auto" w:fill="auto"/>
          </w:tcPr>
          <w:p w:rsidR="007A1F9B" w:rsidRPr="007A1F9B" w:rsidRDefault="007A1F9B" w:rsidP="00DC7A53">
            <w:pPr>
              <w:rPr>
                <w:bCs/>
              </w:rPr>
            </w:pPr>
            <w:r w:rsidRPr="007A1F9B">
              <w:rPr>
                <w:bCs/>
              </w:rPr>
              <w:t>Unit 8</w:t>
            </w:r>
          </w:p>
        </w:tc>
        <w:tc>
          <w:tcPr>
            <w:tcW w:w="2952" w:type="dxa"/>
            <w:shd w:val="clear" w:color="auto" w:fill="auto"/>
          </w:tcPr>
          <w:p w:rsidR="007A1F9B" w:rsidRPr="007A1F9B" w:rsidRDefault="00F12C44" w:rsidP="00DC7A53">
            <w:pPr>
              <w:rPr>
                <w:bCs/>
                <w:lang w:val="fr-FR"/>
              </w:rPr>
            </w:pPr>
            <w:r>
              <w:rPr>
                <w:lang w:val="fr-FR"/>
              </w:rPr>
              <w:t>Allons au cinéma</w:t>
            </w:r>
          </w:p>
        </w:tc>
        <w:tc>
          <w:tcPr>
            <w:tcW w:w="2952" w:type="dxa"/>
            <w:shd w:val="clear" w:color="auto" w:fill="auto"/>
          </w:tcPr>
          <w:p w:rsidR="007A1F9B" w:rsidRPr="007A1F9B" w:rsidRDefault="007A1F9B" w:rsidP="00DC7A53">
            <w:r w:rsidRPr="007A1F9B">
              <w:t>December / January</w:t>
            </w:r>
          </w:p>
          <w:p w:rsidR="007A1F9B" w:rsidRPr="007A1F9B" w:rsidRDefault="007A1F9B" w:rsidP="00DC7A53">
            <w:pPr>
              <w:rPr>
                <w:bCs/>
                <w:lang w:val="fr-FR"/>
              </w:rPr>
            </w:pPr>
            <w:r w:rsidRPr="007A1F9B">
              <w:t>May / June</w:t>
            </w:r>
          </w:p>
        </w:tc>
      </w:tr>
    </w:tbl>
    <w:p w:rsidR="007A1F9B" w:rsidRPr="007A1F9B" w:rsidRDefault="007A1F9B" w:rsidP="007A1F9B">
      <w:pPr>
        <w:tabs>
          <w:tab w:val="left" w:pos="4758"/>
        </w:tabs>
        <w:rPr>
          <w:b/>
          <w:bCs/>
        </w:rPr>
      </w:pPr>
    </w:p>
    <w:p w:rsidR="007A1F9B" w:rsidRPr="007A1F9B" w:rsidRDefault="007A1F9B" w:rsidP="007A1F9B">
      <w:pPr>
        <w:rPr>
          <w:b/>
          <w:bCs/>
        </w:rPr>
      </w:pPr>
    </w:p>
    <w:p w:rsidR="007A1F9B" w:rsidRPr="00D02C3B" w:rsidRDefault="007A1F9B" w:rsidP="007A1F9B">
      <w:pPr>
        <w:rPr>
          <w:b/>
        </w:rPr>
      </w:pPr>
    </w:p>
    <w:p w:rsidR="00F16205" w:rsidRPr="007A1F9B" w:rsidRDefault="00F16205" w:rsidP="00F16205">
      <w:pPr>
        <w:rPr>
          <w:b/>
        </w:rPr>
      </w:pPr>
    </w:p>
    <w:p w:rsidR="00F16205" w:rsidRPr="007A1F9B" w:rsidRDefault="00F16205" w:rsidP="00F16205">
      <w:pPr>
        <w:rPr>
          <w:b/>
        </w:rPr>
      </w:pPr>
    </w:p>
    <w:p w:rsidR="00F16205" w:rsidRPr="007A1F9B" w:rsidRDefault="00F16205" w:rsidP="00F16205">
      <w:pPr>
        <w:rPr>
          <w:b/>
        </w:rPr>
      </w:pPr>
    </w:p>
    <w:p w:rsidR="00F16205" w:rsidRPr="007A1F9B" w:rsidRDefault="00F16205" w:rsidP="00F16205">
      <w:pPr>
        <w:rPr>
          <w:b/>
        </w:rPr>
      </w:pPr>
    </w:p>
    <w:p w:rsidR="007A1F9B" w:rsidRDefault="007A1F9B" w:rsidP="00F16205">
      <w:pPr>
        <w:rPr>
          <w:b/>
        </w:rPr>
      </w:pPr>
    </w:p>
    <w:p w:rsidR="007A1F9B" w:rsidRDefault="007A1F9B" w:rsidP="00F16205">
      <w:pPr>
        <w:rPr>
          <w:b/>
        </w:rPr>
      </w:pPr>
    </w:p>
    <w:p w:rsidR="007A1F9B" w:rsidRDefault="007A1F9B" w:rsidP="00F16205">
      <w:pPr>
        <w:rPr>
          <w:b/>
        </w:rPr>
      </w:pPr>
    </w:p>
    <w:p w:rsidR="007A1F9B" w:rsidRDefault="007A1F9B" w:rsidP="00F16205">
      <w:pPr>
        <w:rPr>
          <w:b/>
        </w:rPr>
      </w:pPr>
    </w:p>
    <w:p w:rsidR="007A1F9B" w:rsidRDefault="007A1F9B" w:rsidP="00F16205">
      <w:pPr>
        <w:rPr>
          <w:b/>
        </w:rPr>
      </w:pPr>
    </w:p>
    <w:p w:rsidR="00F16205" w:rsidRPr="007A1F9B" w:rsidRDefault="00F16205" w:rsidP="00F16205">
      <w:pPr>
        <w:rPr>
          <w:b/>
        </w:rPr>
      </w:pPr>
      <w:r w:rsidRPr="007A1F9B">
        <w:rPr>
          <w:b/>
        </w:rPr>
        <w:lastRenderedPageBreak/>
        <w:t>Policy on Cheating and Plagiarism</w:t>
      </w:r>
    </w:p>
    <w:p w:rsidR="00F16205" w:rsidRPr="007A1F9B" w:rsidRDefault="00F16205" w:rsidP="00F16205">
      <w:pPr>
        <w:rPr>
          <w:b/>
        </w:rPr>
      </w:pPr>
    </w:p>
    <w:p w:rsidR="00F16205" w:rsidRPr="007A1F9B" w:rsidRDefault="00F16205" w:rsidP="00F16205">
      <w:pPr>
        <w:rPr>
          <w:b/>
        </w:rPr>
      </w:pPr>
      <w:r w:rsidRPr="007A1F9B">
        <w:rPr>
          <w:b/>
        </w:rPr>
        <w:t>Cheating</w:t>
      </w:r>
    </w:p>
    <w:p w:rsidR="00F16205" w:rsidRPr="007A1F9B" w:rsidRDefault="00F16205" w:rsidP="00F16205">
      <w:r w:rsidRPr="007A1F9B">
        <w:t>Cheating is usually defined as the act of practising deceit or breaking the rules.  In the context of assessment and evaluation, cheating would be defined as the deviation from the behaviour expected in an evaluation context.</w:t>
      </w:r>
    </w:p>
    <w:p w:rsidR="00F16205" w:rsidRPr="007A1F9B" w:rsidRDefault="00F16205" w:rsidP="00F16205"/>
    <w:p w:rsidR="00F16205" w:rsidRPr="007A1F9B" w:rsidRDefault="00F16205" w:rsidP="00F16205">
      <w:r w:rsidRPr="007A1F9B">
        <w:t>Examples include but are not limited to: using another student’s work on a test or any other evaluation; unauthorized use of electronic media to obtain answers during an evaluation or bringing unauthorized notes or notations into an evaluation.</w:t>
      </w:r>
    </w:p>
    <w:p w:rsidR="00F16205" w:rsidRPr="007A1F9B" w:rsidRDefault="00F16205" w:rsidP="00F16205"/>
    <w:p w:rsidR="00F16205" w:rsidRPr="007A1F9B" w:rsidRDefault="00F16205" w:rsidP="00F16205">
      <w:pPr>
        <w:rPr>
          <w:b/>
        </w:rPr>
      </w:pPr>
      <w:r w:rsidRPr="007A1F9B">
        <w:rPr>
          <w:b/>
        </w:rPr>
        <w:t>Plagiarism</w:t>
      </w:r>
    </w:p>
    <w:p w:rsidR="00F16205" w:rsidRPr="007A1F9B" w:rsidRDefault="00F16205" w:rsidP="00F16205">
      <w:r w:rsidRPr="007A1F9B">
        <w:t xml:space="preserve">In the following scenarios both students are guilty of plagiarism: </w:t>
      </w:r>
    </w:p>
    <w:p w:rsidR="00F16205" w:rsidRPr="007A1F9B" w:rsidRDefault="00F16205" w:rsidP="00F16205">
      <w:r w:rsidRPr="007A1F9B">
        <w:t>•</w:t>
      </w:r>
      <w:r w:rsidRPr="007A1F9B">
        <w:tab/>
        <w:t>Student A completes an assignment, project, essay, etc.;</w:t>
      </w:r>
    </w:p>
    <w:p w:rsidR="00F16205" w:rsidRPr="007A1F9B" w:rsidRDefault="00F16205" w:rsidP="00F16205">
      <w:r w:rsidRPr="007A1F9B">
        <w:t>•</w:t>
      </w:r>
      <w:r w:rsidRPr="007A1F9B">
        <w:tab/>
        <w:t>Student A lends student B his/her work to use as a “guide” or “to get ideas”;</w:t>
      </w:r>
    </w:p>
    <w:p w:rsidR="00F16205" w:rsidRPr="007A1F9B" w:rsidRDefault="00F16205" w:rsidP="00F16205">
      <w:r w:rsidRPr="007A1F9B">
        <w:t>•</w:t>
      </w:r>
      <w:r w:rsidRPr="007A1F9B">
        <w:tab/>
        <w:t>Student B copies all or part of A’s work;</w:t>
      </w:r>
    </w:p>
    <w:p w:rsidR="00F16205" w:rsidRPr="007A1F9B" w:rsidRDefault="00F16205" w:rsidP="00F16205">
      <w:r w:rsidRPr="007A1F9B">
        <w:t>•</w:t>
      </w:r>
      <w:r w:rsidRPr="007A1F9B">
        <w:tab/>
        <w:t>Students A and B submit portions of work that are identical or very similar;</w:t>
      </w:r>
    </w:p>
    <w:p w:rsidR="00F16205" w:rsidRPr="007A1F9B" w:rsidRDefault="00F16205" w:rsidP="00F16205">
      <w:r w:rsidRPr="007A1F9B">
        <w:t>•</w:t>
      </w:r>
      <w:r w:rsidRPr="007A1F9B">
        <w:tab/>
        <w:t>Student A may or may not know Student B copied his/her work prior to submission</w:t>
      </w:r>
    </w:p>
    <w:p w:rsidR="00F16205" w:rsidRPr="007A1F9B" w:rsidRDefault="00F16205" w:rsidP="00F16205">
      <w:r w:rsidRPr="007A1F9B">
        <w:t xml:space="preserve">              to ensure a full understanding of academic honesty, students are expected to:</w:t>
      </w:r>
    </w:p>
    <w:p w:rsidR="00F16205" w:rsidRPr="007A1F9B" w:rsidRDefault="00F16205" w:rsidP="00F16205">
      <w:r w:rsidRPr="007A1F9B">
        <w:t>•</w:t>
      </w:r>
      <w:r w:rsidRPr="007A1F9B">
        <w:tab/>
        <w:t>seek clarification from teachers about actions that constitute plagiarism;</w:t>
      </w:r>
    </w:p>
    <w:p w:rsidR="00F16205" w:rsidRPr="007A1F9B" w:rsidRDefault="00F16205" w:rsidP="00F16205">
      <w:r w:rsidRPr="007A1F9B">
        <w:t>•</w:t>
      </w:r>
      <w:r w:rsidRPr="007A1F9B">
        <w:tab/>
        <w:t>consult the Library Research Guide for Students;</w:t>
      </w:r>
    </w:p>
    <w:p w:rsidR="00F16205" w:rsidRPr="007A1F9B" w:rsidRDefault="00F16205" w:rsidP="00F16205">
      <w:r w:rsidRPr="007A1F9B">
        <w:t>•</w:t>
      </w:r>
      <w:r w:rsidRPr="007A1F9B">
        <w:tab/>
        <w:t>seek assistance when their research skills need improvement;</w:t>
      </w:r>
    </w:p>
    <w:p w:rsidR="00F16205" w:rsidRPr="007A1F9B" w:rsidRDefault="00F16205" w:rsidP="00F16205">
      <w:r w:rsidRPr="007A1F9B">
        <w:t>•</w:t>
      </w:r>
      <w:r w:rsidRPr="007A1F9B">
        <w:tab/>
        <w:t>understand the penalties for academic dishonesty and plagiarism; and</w:t>
      </w:r>
    </w:p>
    <w:p w:rsidR="00F16205" w:rsidRPr="007A1F9B" w:rsidRDefault="00F16205" w:rsidP="00F16205">
      <w:r w:rsidRPr="007A1F9B">
        <w:t>•</w:t>
      </w:r>
      <w:r w:rsidRPr="007A1F9B">
        <w:tab/>
        <w:t>ensure that all their work is original and that they cite sources accurately and consistently.</w:t>
      </w:r>
    </w:p>
    <w:p w:rsidR="00F16205" w:rsidRPr="007A1F9B" w:rsidRDefault="00F16205" w:rsidP="00F16205"/>
    <w:p w:rsidR="00F16205" w:rsidRPr="007A1F9B" w:rsidRDefault="00F16205" w:rsidP="00F16205">
      <w:pPr>
        <w:rPr>
          <w:b/>
        </w:rPr>
      </w:pPr>
      <w:r w:rsidRPr="007A1F9B">
        <w:rPr>
          <w:b/>
        </w:rPr>
        <w:t>Consequences of Cheating and Plagiarism</w:t>
      </w:r>
    </w:p>
    <w:p w:rsidR="00F16205" w:rsidRPr="007A1F9B" w:rsidRDefault="00F16205" w:rsidP="00F16205">
      <w:pPr>
        <w:numPr>
          <w:ilvl w:val="0"/>
          <w:numId w:val="5"/>
        </w:numPr>
      </w:pPr>
      <w:r w:rsidRPr="007A1F9B">
        <w:t>Investigation of the act by the teacher</w:t>
      </w:r>
    </w:p>
    <w:p w:rsidR="00F16205" w:rsidRPr="007A1F9B" w:rsidRDefault="00F16205" w:rsidP="00F16205">
      <w:pPr>
        <w:numPr>
          <w:ilvl w:val="0"/>
          <w:numId w:val="5"/>
        </w:numPr>
      </w:pPr>
      <w:r w:rsidRPr="007A1F9B">
        <w:t>Informing of the principal/vice-principal, the student, and the parent/guardian (if the student is under 18) of the specific details regarding the plagiarized assignment or the allegation of cheating and the resulting consequences</w:t>
      </w:r>
    </w:p>
    <w:p w:rsidR="00F16205" w:rsidRPr="007A1F9B" w:rsidRDefault="00F16205" w:rsidP="00F16205">
      <w:pPr>
        <w:numPr>
          <w:ilvl w:val="0"/>
          <w:numId w:val="5"/>
        </w:numPr>
      </w:pPr>
      <w:r w:rsidRPr="007A1F9B">
        <w:t>Inclusion in a register kept in the main office of all students found guilty, which shall remain there until the student graduates</w:t>
      </w:r>
    </w:p>
    <w:p w:rsidR="00F16205" w:rsidRPr="007A1F9B" w:rsidRDefault="00F16205" w:rsidP="00F16205">
      <w:pPr>
        <w:numPr>
          <w:ilvl w:val="0"/>
          <w:numId w:val="5"/>
        </w:numPr>
      </w:pPr>
      <w:r w:rsidRPr="007A1F9B">
        <w:t>A mark of zero and no opportunity to resubmit or make up the evaluation</w:t>
      </w:r>
    </w:p>
    <w:p w:rsidR="00F16205" w:rsidRPr="007A1F9B" w:rsidRDefault="00F16205" w:rsidP="00F16205">
      <w:pPr>
        <w:numPr>
          <w:ilvl w:val="0"/>
          <w:numId w:val="5"/>
        </w:numPr>
      </w:pPr>
      <w:r w:rsidRPr="007A1F9B">
        <w:t>A possible suspension from school</w:t>
      </w:r>
    </w:p>
    <w:p w:rsidR="00F16205" w:rsidRPr="007A1F9B" w:rsidRDefault="00F16205" w:rsidP="00F16205">
      <w:pPr>
        <w:ind w:left="360"/>
      </w:pPr>
    </w:p>
    <w:p w:rsidR="00F16205" w:rsidRPr="007A1F9B" w:rsidRDefault="00F16205" w:rsidP="00F16205">
      <w:pPr>
        <w:rPr>
          <w:b/>
          <w:lang w:val="en-US"/>
        </w:rPr>
      </w:pPr>
    </w:p>
    <w:p w:rsidR="00F16205" w:rsidRPr="007A1F9B" w:rsidRDefault="00F16205" w:rsidP="00F16205">
      <w:pPr>
        <w:rPr>
          <w:b/>
          <w:lang w:val="en-US"/>
        </w:rPr>
      </w:pPr>
      <w:r w:rsidRPr="007A1F9B">
        <w:rPr>
          <w:b/>
          <w:lang w:val="en-US"/>
        </w:rPr>
        <w:t>The Evaluation of Late and Missed Assignments</w:t>
      </w:r>
    </w:p>
    <w:p w:rsidR="00F16205" w:rsidRPr="007A1F9B" w:rsidRDefault="00F16205" w:rsidP="00F16205">
      <w:pPr>
        <w:rPr>
          <w:lang w:val="en-US"/>
        </w:rPr>
      </w:pPr>
      <w:r w:rsidRPr="007A1F9B">
        <w:rPr>
          <w:lang w:val="en-US"/>
        </w:rPr>
        <w:t xml:space="preserve">Students are responsible for completing and submitting work for evaluation on time. They are responsible for being aware of each due date and the ultimate deadline which is the last opportunity to submit an assignment for evaluation.  </w:t>
      </w:r>
    </w:p>
    <w:p w:rsidR="00F16205" w:rsidRPr="007A1F9B" w:rsidRDefault="00F16205" w:rsidP="00F16205">
      <w:pPr>
        <w:rPr>
          <w:lang w:val="en-US"/>
        </w:rPr>
      </w:pPr>
      <w:r w:rsidRPr="007A1F9B">
        <w:rPr>
          <w:lang w:val="en-US"/>
        </w:rPr>
        <w:t xml:space="preserve">Sufficient time and notice will be given for tests and for students to complete assignments.  There are a number of strategies to be used to help prevent and/or address late and missed assignments which may be employed by the teacher as outlined in Growing Success page 43. When a number of strategies have been tried, marks may be deducted up to and including the full value of the assignment. </w:t>
      </w:r>
    </w:p>
    <w:p w:rsidR="00F16205" w:rsidRPr="007A1F9B" w:rsidRDefault="00F16205" w:rsidP="00F16205">
      <w:pPr>
        <w:rPr>
          <w:b/>
          <w:lang w:val="en-US"/>
        </w:rPr>
      </w:pPr>
    </w:p>
    <w:p w:rsidR="00F16205" w:rsidRPr="007A1F9B" w:rsidRDefault="00F16205" w:rsidP="00F16205">
      <w:pPr>
        <w:rPr>
          <w:b/>
          <w:lang w:val="en-US"/>
        </w:rPr>
      </w:pPr>
      <w:r w:rsidRPr="007A1F9B">
        <w:rPr>
          <w:b/>
          <w:lang w:val="en-US"/>
        </w:rPr>
        <w:lastRenderedPageBreak/>
        <w:t>Missed Tests and Presentations</w:t>
      </w:r>
    </w:p>
    <w:p w:rsidR="00F16205" w:rsidRPr="007A1F9B" w:rsidRDefault="00F16205" w:rsidP="00F16205">
      <w:pPr>
        <w:rPr>
          <w:lang w:val="en-US"/>
        </w:rPr>
      </w:pPr>
      <w:r w:rsidRPr="007A1F9B">
        <w:rPr>
          <w:lang w:val="en-US"/>
        </w:rPr>
        <w:t>If a student is aware that they will miss a scheduled test/presentation they must advise the teacher ahead of time and an alternate arrangement will be made between the student and teacher.  On the day of the absence alternate arrangements will be made provided there is parental notification to the office and the teacher that the test/presentation will be missed.  Professional judgment will be used by the teacher in determining the evaluation of missed tests and presentations.</w:t>
      </w:r>
    </w:p>
    <w:p w:rsidR="00F16205" w:rsidRPr="007A1F9B" w:rsidRDefault="00F16205" w:rsidP="00F16205">
      <w:r w:rsidRPr="007A1F9B">
        <w:tab/>
      </w:r>
      <w:r w:rsidRPr="007A1F9B">
        <w:tab/>
      </w:r>
      <w:r w:rsidRPr="007A1F9B">
        <w:tab/>
      </w:r>
      <w:r w:rsidRPr="007A1F9B">
        <w:tab/>
      </w:r>
    </w:p>
    <w:p w:rsidR="00F16205" w:rsidRPr="007A1F9B" w:rsidRDefault="00F16205" w:rsidP="00F16205">
      <w:pPr>
        <w:rPr>
          <w:b/>
        </w:rPr>
      </w:pPr>
    </w:p>
    <w:p w:rsidR="00F16205" w:rsidRPr="007A1F9B" w:rsidRDefault="00F16205" w:rsidP="00F16205">
      <w:pPr>
        <w:rPr>
          <w:highlight w:val="magenta"/>
        </w:rPr>
      </w:pPr>
      <w:r w:rsidRPr="007A1F9B">
        <w:rPr>
          <w:b/>
        </w:rPr>
        <w:t>Test/Culminating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16205" w:rsidRPr="007A1F9B" w:rsidTr="00126E49">
        <w:tc>
          <w:tcPr>
            <w:tcW w:w="2952" w:type="dxa"/>
            <w:shd w:val="clear" w:color="auto" w:fill="auto"/>
          </w:tcPr>
          <w:p w:rsidR="00F16205" w:rsidRPr="007A1F9B" w:rsidRDefault="00F16205" w:rsidP="00126E49">
            <w:r w:rsidRPr="007A1F9B">
              <w:t>Teacher Responsibilities</w:t>
            </w:r>
          </w:p>
        </w:tc>
        <w:tc>
          <w:tcPr>
            <w:tcW w:w="2952" w:type="dxa"/>
            <w:shd w:val="clear" w:color="auto" w:fill="auto"/>
          </w:tcPr>
          <w:p w:rsidR="00F16205" w:rsidRPr="007A1F9B" w:rsidRDefault="00F16205" w:rsidP="00126E49">
            <w:r w:rsidRPr="007A1F9B">
              <w:t>Student Responsibilities</w:t>
            </w:r>
          </w:p>
        </w:tc>
        <w:tc>
          <w:tcPr>
            <w:tcW w:w="2952" w:type="dxa"/>
            <w:shd w:val="clear" w:color="auto" w:fill="auto"/>
          </w:tcPr>
          <w:p w:rsidR="00F16205" w:rsidRPr="007A1F9B" w:rsidRDefault="00F16205" w:rsidP="00126E49">
            <w:r w:rsidRPr="007A1F9B">
              <w:t>Parent Responsibilities</w:t>
            </w:r>
          </w:p>
        </w:tc>
      </w:tr>
      <w:tr w:rsidR="00F16205" w:rsidRPr="007A1F9B" w:rsidTr="00126E49">
        <w:tc>
          <w:tcPr>
            <w:tcW w:w="2952" w:type="dxa"/>
            <w:shd w:val="clear" w:color="auto" w:fill="auto"/>
          </w:tcPr>
          <w:p w:rsidR="00F16205" w:rsidRPr="007A1F9B" w:rsidRDefault="00F16205" w:rsidP="00126E49">
            <w:pPr>
              <w:tabs>
                <w:tab w:val="right" w:pos="11955"/>
              </w:tabs>
              <w:ind w:right="-8"/>
              <w:rPr>
                <w:b/>
              </w:rPr>
            </w:pPr>
            <w:r w:rsidRPr="007A1F9B">
              <w:t>-Inform students at least five school days in advance of a test or culminating activity.</w:t>
            </w:r>
          </w:p>
          <w:p w:rsidR="00F16205" w:rsidRPr="007A1F9B" w:rsidRDefault="00F16205" w:rsidP="00126E49">
            <w:pPr>
              <w:rPr>
                <w:highlight w:val="magenta"/>
              </w:rPr>
            </w:pPr>
          </w:p>
        </w:tc>
        <w:tc>
          <w:tcPr>
            <w:tcW w:w="2952" w:type="dxa"/>
            <w:shd w:val="clear" w:color="auto" w:fill="auto"/>
          </w:tcPr>
          <w:p w:rsidR="00F16205" w:rsidRPr="007A1F9B" w:rsidRDefault="00F16205" w:rsidP="00126E49">
            <w:pPr>
              <w:ind w:right="-8"/>
              <w:jc w:val="both"/>
            </w:pPr>
            <w:r w:rsidRPr="007A1F9B">
              <w:t>-Know test or culminating activity dates, to prepare for them and to write the test on the set date.</w:t>
            </w:r>
          </w:p>
          <w:p w:rsidR="00F16205" w:rsidRPr="007A1F9B" w:rsidRDefault="00F16205" w:rsidP="00126E49">
            <w:pPr>
              <w:ind w:right="-8"/>
              <w:jc w:val="both"/>
            </w:pPr>
          </w:p>
          <w:p w:rsidR="007A1F9B" w:rsidRDefault="007A1F9B" w:rsidP="00126E49">
            <w:pPr>
              <w:ind w:right="-8"/>
              <w:jc w:val="both"/>
            </w:pPr>
          </w:p>
          <w:p w:rsidR="00F16205" w:rsidRPr="007A1F9B" w:rsidRDefault="00F16205" w:rsidP="00126E49">
            <w:pPr>
              <w:ind w:right="-8"/>
              <w:jc w:val="both"/>
            </w:pPr>
            <w:r w:rsidRPr="007A1F9B">
              <w:t>-Provide a note from a parent/guardian if the student is absent for a test.</w:t>
            </w:r>
          </w:p>
          <w:p w:rsidR="00F16205" w:rsidRPr="007A1F9B" w:rsidRDefault="00F16205" w:rsidP="00126E49">
            <w:pPr>
              <w:ind w:right="-8"/>
              <w:jc w:val="both"/>
            </w:pPr>
          </w:p>
          <w:p w:rsidR="00F16205" w:rsidRPr="007A1F9B" w:rsidRDefault="00F16205" w:rsidP="00126E49">
            <w:pPr>
              <w:rPr>
                <w:highlight w:val="magenta"/>
              </w:rPr>
            </w:pPr>
          </w:p>
        </w:tc>
        <w:tc>
          <w:tcPr>
            <w:tcW w:w="2952" w:type="dxa"/>
            <w:shd w:val="clear" w:color="auto" w:fill="auto"/>
          </w:tcPr>
          <w:p w:rsidR="00F16205" w:rsidRPr="007A1F9B" w:rsidRDefault="00F16205" w:rsidP="00126E49">
            <w:pPr>
              <w:ind w:right="-8"/>
              <w:jc w:val="both"/>
            </w:pPr>
            <w:r w:rsidRPr="007A1F9B">
              <w:t>-Notify the school and explain the legitimate reason for the student’s absence.</w:t>
            </w:r>
          </w:p>
          <w:p w:rsidR="00F16205" w:rsidRPr="007A1F9B" w:rsidRDefault="00F16205" w:rsidP="00126E49">
            <w:pPr>
              <w:ind w:right="-8"/>
              <w:jc w:val="both"/>
            </w:pPr>
          </w:p>
          <w:p w:rsidR="00F16205" w:rsidRPr="007A1F9B" w:rsidRDefault="00F16205" w:rsidP="00126E49">
            <w:pPr>
              <w:ind w:right="-8"/>
              <w:jc w:val="both"/>
            </w:pPr>
          </w:p>
          <w:p w:rsidR="00F16205" w:rsidRPr="007A1F9B" w:rsidRDefault="00F16205" w:rsidP="00126E49">
            <w:pPr>
              <w:ind w:right="-14"/>
              <w:jc w:val="both"/>
            </w:pPr>
            <w:r w:rsidRPr="007A1F9B">
              <w:t>-The student may be given another opportunity to write the test at a time designated by the teacher. Failure to provide a note may result in a mark of zero.</w:t>
            </w:r>
          </w:p>
          <w:p w:rsidR="00F16205" w:rsidRPr="007A1F9B" w:rsidRDefault="00F16205" w:rsidP="00126E49">
            <w:pPr>
              <w:ind w:right="-8"/>
              <w:jc w:val="both"/>
            </w:pPr>
          </w:p>
          <w:p w:rsidR="00F16205" w:rsidRPr="007A1F9B" w:rsidRDefault="00F16205" w:rsidP="00126E49">
            <w:pPr>
              <w:rPr>
                <w:highlight w:val="magenta"/>
              </w:rPr>
            </w:pPr>
          </w:p>
        </w:tc>
      </w:tr>
    </w:tbl>
    <w:p w:rsidR="00F16205" w:rsidRPr="007A1F9B" w:rsidRDefault="00F16205" w:rsidP="00F16205">
      <w:pPr>
        <w:rPr>
          <w:highlight w:val="magenta"/>
        </w:rPr>
      </w:pPr>
    </w:p>
    <w:p w:rsidR="00F16205" w:rsidRPr="007A1F9B" w:rsidRDefault="00F16205" w:rsidP="00F16205">
      <w:pPr>
        <w:rPr>
          <w:highlight w:val="magenta"/>
        </w:rPr>
      </w:pPr>
    </w:p>
    <w:p w:rsidR="00F16205" w:rsidRPr="007A1F9B" w:rsidRDefault="00F16205" w:rsidP="00F16205"/>
    <w:p w:rsidR="00F16205" w:rsidRPr="007A1F9B" w:rsidRDefault="00F16205" w:rsidP="00F16205">
      <w:pPr>
        <w:rPr>
          <w:b/>
        </w:rPr>
      </w:pPr>
    </w:p>
    <w:p w:rsidR="00E73627" w:rsidRPr="007A1F9B" w:rsidRDefault="00E73627" w:rsidP="00F16205">
      <w:pPr>
        <w:rPr>
          <w:b/>
          <w:bCs/>
        </w:rPr>
      </w:pPr>
    </w:p>
    <w:p w:rsidR="00E73627" w:rsidRPr="007A1F9B" w:rsidRDefault="00E73627" w:rsidP="00F16205">
      <w:pPr>
        <w:rPr>
          <w:b/>
          <w:bCs/>
        </w:rPr>
      </w:pPr>
    </w:p>
    <w:p w:rsidR="00E73627" w:rsidRPr="007A1F9B" w:rsidRDefault="00E73627" w:rsidP="00F16205">
      <w:pPr>
        <w:rPr>
          <w:b/>
          <w:bCs/>
        </w:rPr>
      </w:pPr>
    </w:p>
    <w:p w:rsidR="00E73627" w:rsidRPr="007A1F9B" w:rsidRDefault="00E73627" w:rsidP="00F16205">
      <w:pPr>
        <w:rPr>
          <w:b/>
          <w:bCs/>
        </w:rPr>
      </w:pPr>
    </w:p>
    <w:p w:rsidR="00E73627" w:rsidRPr="007A1F9B" w:rsidRDefault="00E73627" w:rsidP="00F16205">
      <w:pPr>
        <w:rPr>
          <w:b/>
          <w:bCs/>
        </w:rPr>
      </w:pPr>
    </w:p>
    <w:p w:rsidR="00E73627" w:rsidRPr="007A1F9B" w:rsidRDefault="00E73627" w:rsidP="00F16205">
      <w:pPr>
        <w:rPr>
          <w:b/>
          <w:bCs/>
        </w:rPr>
      </w:pPr>
    </w:p>
    <w:p w:rsidR="00E73627" w:rsidRPr="007A1F9B" w:rsidRDefault="00E73627" w:rsidP="00F16205">
      <w:pPr>
        <w:rPr>
          <w:b/>
          <w:bCs/>
        </w:rPr>
      </w:pPr>
    </w:p>
    <w:p w:rsidR="00E73627" w:rsidRPr="007A1F9B" w:rsidRDefault="00E73627" w:rsidP="00F16205">
      <w:pPr>
        <w:rPr>
          <w:b/>
          <w:bCs/>
        </w:rPr>
      </w:pPr>
    </w:p>
    <w:p w:rsidR="00E73627" w:rsidRPr="007A1F9B" w:rsidRDefault="00E73627" w:rsidP="00F16205">
      <w:pPr>
        <w:rPr>
          <w:b/>
          <w:bCs/>
        </w:rPr>
      </w:pPr>
    </w:p>
    <w:sectPr w:rsidR="00E73627" w:rsidRPr="007A1F9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27" w:rsidRDefault="00E73627" w:rsidP="00E73627">
      <w:r>
        <w:separator/>
      </w:r>
    </w:p>
  </w:endnote>
  <w:endnote w:type="continuationSeparator" w:id="0">
    <w:p w:rsidR="00E73627" w:rsidRDefault="00E73627" w:rsidP="00E7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BoldItalic">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27" w:rsidRDefault="00E73627">
    <w:pPr>
      <w:ind w:right="260"/>
      <w:rPr>
        <w:color w:val="222A35" w:themeColor="text2" w:themeShade="80"/>
        <w:sz w:val="26"/>
        <w:szCs w:val="26"/>
      </w:rPr>
    </w:pPr>
    <w:r>
      <w:rPr>
        <w:noProof/>
        <w:color w:val="44546A" w:themeColor="text2"/>
        <w:sz w:val="26"/>
        <w:szCs w:val="26"/>
        <w:lang w:eastAsia="en-CA"/>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627" w:rsidRDefault="00E73627">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6F5904">
                            <w:rPr>
                              <w:noProof/>
                              <w:color w:val="222A35" w:themeColor="text2" w:themeShade="80"/>
                              <w:sz w:val="26"/>
                              <w:szCs w:val="26"/>
                            </w:rPr>
                            <w:t>2</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73627" w:rsidRDefault="00E73627">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6F5904">
                      <w:rPr>
                        <w:noProof/>
                        <w:color w:val="222A35" w:themeColor="text2" w:themeShade="80"/>
                        <w:sz w:val="26"/>
                        <w:szCs w:val="26"/>
                      </w:rPr>
                      <w:t>2</w:t>
                    </w:r>
                    <w:r>
                      <w:rPr>
                        <w:color w:val="222A35" w:themeColor="text2" w:themeShade="80"/>
                        <w:sz w:val="26"/>
                        <w:szCs w:val="26"/>
                      </w:rPr>
                      <w:fldChar w:fldCharType="end"/>
                    </w:r>
                  </w:p>
                </w:txbxContent>
              </v:textbox>
              <w10:wrap anchorx="page" anchory="page"/>
            </v:shape>
          </w:pict>
        </mc:Fallback>
      </mc:AlternateContent>
    </w:r>
  </w:p>
  <w:p w:rsidR="00E73627" w:rsidRDefault="00E7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27" w:rsidRDefault="00E73627" w:rsidP="00E73627">
      <w:r>
        <w:separator/>
      </w:r>
    </w:p>
  </w:footnote>
  <w:footnote w:type="continuationSeparator" w:id="0">
    <w:p w:rsidR="00E73627" w:rsidRDefault="00E73627" w:rsidP="00E73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73E"/>
    <w:multiLevelType w:val="hybridMultilevel"/>
    <w:tmpl w:val="22EC4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983433"/>
    <w:multiLevelType w:val="hybridMultilevel"/>
    <w:tmpl w:val="5B346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7611B5"/>
    <w:multiLevelType w:val="hybridMultilevel"/>
    <w:tmpl w:val="E6E0C2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BA4684F"/>
    <w:multiLevelType w:val="hybridMultilevel"/>
    <w:tmpl w:val="ED2A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8A2F32"/>
    <w:multiLevelType w:val="hybridMultilevel"/>
    <w:tmpl w:val="AD94A3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4000294"/>
    <w:multiLevelType w:val="hybridMultilevel"/>
    <w:tmpl w:val="3E244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664B45"/>
    <w:multiLevelType w:val="hybridMultilevel"/>
    <w:tmpl w:val="A64C5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05"/>
    <w:rsid w:val="0001269E"/>
    <w:rsid w:val="00014845"/>
    <w:rsid w:val="00207F76"/>
    <w:rsid w:val="00220A68"/>
    <w:rsid w:val="00286628"/>
    <w:rsid w:val="002F6454"/>
    <w:rsid w:val="00313CA0"/>
    <w:rsid w:val="00616180"/>
    <w:rsid w:val="006D0CC7"/>
    <w:rsid w:val="006F5904"/>
    <w:rsid w:val="007A1F9B"/>
    <w:rsid w:val="007F16F8"/>
    <w:rsid w:val="008364C0"/>
    <w:rsid w:val="00845E95"/>
    <w:rsid w:val="008C7D9E"/>
    <w:rsid w:val="00932C78"/>
    <w:rsid w:val="00983044"/>
    <w:rsid w:val="00AA460E"/>
    <w:rsid w:val="00AF0812"/>
    <w:rsid w:val="00DA63A1"/>
    <w:rsid w:val="00E73627"/>
    <w:rsid w:val="00EF5E8F"/>
    <w:rsid w:val="00F12C44"/>
    <w:rsid w:val="00F16205"/>
    <w:rsid w:val="00F35102"/>
    <w:rsid w:val="00FB0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16205"/>
    <w:pPr>
      <w:keepNext/>
      <w:jc w:val="center"/>
      <w:outlineLvl w:val="1"/>
    </w:pPr>
    <w:rPr>
      <w:b/>
      <w:bCs/>
      <w:szCs w:val="22"/>
    </w:rPr>
  </w:style>
  <w:style w:type="paragraph" w:styleId="Heading3">
    <w:name w:val="heading 3"/>
    <w:basedOn w:val="Normal"/>
    <w:next w:val="Normal"/>
    <w:link w:val="Heading3Char"/>
    <w:uiPriority w:val="9"/>
    <w:semiHidden/>
    <w:unhideWhenUsed/>
    <w:qFormat/>
    <w:rsid w:val="00F162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6205"/>
    <w:rPr>
      <w:rFonts w:ascii="Times New Roman" w:eastAsia="Times New Roman" w:hAnsi="Times New Roman" w:cs="Times New Roman"/>
      <w:b/>
      <w:bCs/>
      <w:sz w:val="24"/>
    </w:rPr>
  </w:style>
  <w:style w:type="paragraph" w:styleId="HTMLPreformatted">
    <w:name w:val="HTML Preformatted"/>
    <w:basedOn w:val="Normal"/>
    <w:link w:val="HTMLPreformattedChar"/>
    <w:rsid w:val="00F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16205"/>
    <w:rPr>
      <w:rFonts w:ascii="Courier New" w:eastAsia="Courier New" w:hAnsi="Courier New" w:cs="Times New Roman"/>
      <w:sz w:val="20"/>
      <w:szCs w:val="20"/>
    </w:rPr>
  </w:style>
  <w:style w:type="paragraph" w:styleId="BodyText">
    <w:name w:val="Body Text"/>
    <w:basedOn w:val="Normal"/>
    <w:link w:val="BodyTextChar"/>
    <w:rsid w:val="00F16205"/>
    <w:rPr>
      <w:sz w:val="22"/>
      <w:szCs w:val="22"/>
      <w:lang w:val="en-US"/>
    </w:rPr>
  </w:style>
  <w:style w:type="character" w:customStyle="1" w:styleId="BodyTextChar">
    <w:name w:val="Body Text Char"/>
    <w:basedOn w:val="DefaultParagraphFont"/>
    <w:link w:val="BodyText"/>
    <w:rsid w:val="00F16205"/>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F1620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16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3627"/>
    <w:pPr>
      <w:tabs>
        <w:tab w:val="center" w:pos="4680"/>
        <w:tab w:val="right" w:pos="9360"/>
      </w:tabs>
    </w:pPr>
  </w:style>
  <w:style w:type="character" w:customStyle="1" w:styleId="HeaderChar">
    <w:name w:val="Header Char"/>
    <w:basedOn w:val="DefaultParagraphFont"/>
    <w:link w:val="Header"/>
    <w:uiPriority w:val="99"/>
    <w:rsid w:val="00E736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3627"/>
    <w:pPr>
      <w:tabs>
        <w:tab w:val="center" w:pos="4680"/>
        <w:tab w:val="right" w:pos="9360"/>
      </w:tabs>
    </w:pPr>
  </w:style>
  <w:style w:type="character" w:customStyle="1" w:styleId="FooterChar">
    <w:name w:val="Footer Char"/>
    <w:basedOn w:val="DefaultParagraphFont"/>
    <w:link w:val="Footer"/>
    <w:uiPriority w:val="99"/>
    <w:rsid w:val="00E736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16205"/>
    <w:pPr>
      <w:keepNext/>
      <w:jc w:val="center"/>
      <w:outlineLvl w:val="1"/>
    </w:pPr>
    <w:rPr>
      <w:b/>
      <w:bCs/>
      <w:szCs w:val="22"/>
    </w:rPr>
  </w:style>
  <w:style w:type="paragraph" w:styleId="Heading3">
    <w:name w:val="heading 3"/>
    <w:basedOn w:val="Normal"/>
    <w:next w:val="Normal"/>
    <w:link w:val="Heading3Char"/>
    <w:uiPriority w:val="9"/>
    <w:semiHidden/>
    <w:unhideWhenUsed/>
    <w:qFormat/>
    <w:rsid w:val="00F162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6205"/>
    <w:rPr>
      <w:rFonts w:ascii="Times New Roman" w:eastAsia="Times New Roman" w:hAnsi="Times New Roman" w:cs="Times New Roman"/>
      <w:b/>
      <w:bCs/>
      <w:sz w:val="24"/>
    </w:rPr>
  </w:style>
  <w:style w:type="paragraph" w:styleId="HTMLPreformatted">
    <w:name w:val="HTML Preformatted"/>
    <w:basedOn w:val="Normal"/>
    <w:link w:val="HTMLPreformattedChar"/>
    <w:rsid w:val="00F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16205"/>
    <w:rPr>
      <w:rFonts w:ascii="Courier New" w:eastAsia="Courier New" w:hAnsi="Courier New" w:cs="Times New Roman"/>
      <w:sz w:val="20"/>
      <w:szCs w:val="20"/>
    </w:rPr>
  </w:style>
  <w:style w:type="paragraph" w:styleId="BodyText">
    <w:name w:val="Body Text"/>
    <w:basedOn w:val="Normal"/>
    <w:link w:val="BodyTextChar"/>
    <w:rsid w:val="00F16205"/>
    <w:rPr>
      <w:sz w:val="22"/>
      <w:szCs w:val="22"/>
      <w:lang w:val="en-US"/>
    </w:rPr>
  </w:style>
  <w:style w:type="character" w:customStyle="1" w:styleId="BodyTextChar">
    <w:name w:val="Body Text Char"/>
    <w:basedOn w:val="DefaultParagraphFont"/>
    <w:link w:val="BodyText"/>
    <w:rsid w:val="00F16205"/>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F1620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16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3627"/>
    <w:pPr>
      <w:tabs>
        <w:tab w:val="center" w:pos="4680"/>
        <w:tab w:val="right" w:pos="9360"/>
      </w:tabs>
    </w:pPr>
  </w:style>
  <w:style w:type="character" w:customStyle="1" w:styleId="HeaderChar">
    <w:name w:val="Header Char"/>
    <w:basedOn w:val="DefaultParagraphFont"/>
    <w:link w:val="Header"/>
    <w:uiPriority w:val="99"/>
    <w:rsid w:val="00E736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3627"/>
    <w:pPr>
      <w:tabs>
        <w:tab w:val="center" w:pos="4680"/>
        <w:tab w:val="right" w:pos="9360"/>
      </w:tabs>
    </w:pPr>
  </w:style>
  <w:style w:type="character" w:customStyle="1" w:styleId="FooterChar">
    <w:name w:val="Footer Char"/>
    <w:basedOn w:val="DefaultParagraphFont"/>
    <w:link w:val="Footer"/>
    <w:uiPriority w:val="99"/>
    <w:rsid w:val="00E736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6312">
      <w:bodyDiv w:val="1"/>
      <w:marLeft w:val="0"/>
      <w:marRight w:val="0"/>
      <w:marTop w:val="0"/>
      <w:marBottom w:val="0"/>
      <w:divBdr>
        <w:top w:val="none" w:sz="0" w:space="0" w:color="auto"/>
        <w:left w:val="none" w:sz="0" w:space="0" w:color="auto"/>
        <w:bottom w:val="none" w:sz="0" w:space="0" w:color="auto"/>
        <w:right w:val="none" w:sz="0" w:space="0" w:color="auto"/>
      </w:divBdr>
    </w:div>
    <w:div w:id="15490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Capozzi, Giovanna</cp:lastModifiedBy>
  <cp:revision>11</cp:revision>
  <dcterms:created xsi:type="dcterms:W3CDTF">2014-02-12T19:44:00Z</dcterms:created>
  <dcterms:modified xsi:type="dcterms:W3CDTF">2015-09-11T13:44:00Z</dcterms:modified>
</cp:coreProperties>
</file>